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5789" w:rsidRPr="00694BF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2305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F1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77</w:t>
      </w:r>
      <w:r w:rsidRP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="002305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125789" w:rsidRPr="00694BF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25789" w:rsidRPr="00694BF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124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694BFB" w:rsidR="005E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94BFB" w:rsidR="0021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Симферополь</w:t>
      </w:r>
    </w:p>
    <w:p w:rsidR="00A8722C" w:rsidRPr="00694BF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DFA" w:rsidRPr="00694BFB" w:rsidP="00980F0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</w:t>
      </w:r>
      <w:r w:rsidR="003D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Pr="00694BFB" w:rsidR="0022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дела об административном правонарушении, предусмотренном </w:t>
      </w:r>
      <w:r w:rsidR="000F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0F12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4BFB" w:rsid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225BB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</w:t>
      </w:r>
      <w:r w:rsidR="009B17B6">
        <w:t>&lt;данные изъяты&gt;</w:t>
      </w:r>
      <w:r w:rsidR="003D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242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 Юрия Николаевича</w:t>
      </w:r>
      <w:r w:rsidRPr="00694BFB" w:rsidR="00225B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7B6">
        <w:t>&lt;данные изъяты</w:t>
      </w:r>
      <w:r w:rsidR="009B17B6">
        <w:t>&gt;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 w:rsidRPr="00694BFB" w:rsidR="00167714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7B6">
        <w:t>&lt;данные изъяты&gt;</w:t>
      </w:r>
      <w:r w:rsidR="0023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 w:rsidR="009B17B6">
        <w:t>&lt;данные изъяты&gt;</w:t>
      </w:r>
      <w:r w:rsidRPr="00694BFB" w:rsidR="00C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8722C" w:rsidRPr="00694BF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 т а н о в и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DFA" w:rsidRPr="00694BF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0F" w:rsidRPr="00D562D0" w:rsidP="00980F0F">
      <w:pPr>
        <w:pStyle w:val="BodyText"/>
        <w:spacing w:line="240" w:lineRule="auto"/>
        <w:ind w:left="-284" w:right="23"/>
      </w:pPr>
      <w:r>
        <w:t>&lt;данные изъяты&gt;</w:t>
      </w:r>
      <w:r w:rsidRPr="00D562D0">
        <w:t xml:space="preserve"> </w:t>
      </w:r>
      <w:r w:rsidR="00F10EEE">
        <w:rPr>
          <w:rFonts w:eastAsia="Times New Roman"/>
        </w:rPr>
        <w:t>Ляшенко Юрий Николаевич</w:t>
      </w:r>
      <w:r w:rsidRPr="00D562D0">
        <w:t xml:space="preserve"> (далее – </w:t>
      </w:r>
      <w:r>
        <w:t>&lt;данные изъяты&gt;</w:t>
      </w:r>
      <w:r w:rsidRPr="00D562D0">
        <w:t>) не представил в ИФНС России по г.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Pr="00D562D0">
        <w:t xml:space="preserve">налогах и сборах срок, налоговую декларацию по налогу на прибыль за </w:t>
      </w:r>
      <w:r w:rsidR="00F10EEE">
        <w:t>полугодие</w:t>
      </w:r>
      <w:r w:rsidRPr="00D562D0">
        <w:t xml:space="preserve"> 2017 года (форма по КНД 1151006).</w:t>
      </w:r>
    </w:p>
    <w:p w:rsidR="00980F0F" w:rsidRPr="00D562D0" w:rsidP="00980F0F">
      <w:pPr>
        <w:pStyle w:val="BodyText"/>
        <w:spacing w:line="240" w:lineRule="auto"/>
        <w:ind w:left="-284" w:right="23"/>
      </w:pPr>
      <w:r w:rsidRPr="00D562D0"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</w:t>
      </w:r>
      <w:r w:rsidR="00F44647">
        <w:t>полугодие</w:t>
      </w:r>
      <w:r w:rsidRPr="00D562D0">
        <w:t xml:space="preserve"> 2017 год - не позднее 28 </w:t>
      </w:r>
      <w:r w:rsidR="00F44647">
        <w:t>июля</w:t>
      </w:r>
      <w:r w:rsidRPr="00D562D0">
        <w:t xml:space="preserve"> 2017 года.</w:t>
      </w:r>
    </w:p>
    <w:p w:rsidR="00980F0F" w:rsidRPr="00D562D0" w:rsidP="00980F0F">
      <w:pPr>
        <w:pStyle w:val="BodyText"/>
        <w:spacing w:line="240" w:lineRule="auto"/>
        <w:ind w:left="-284" w:right="23"/>
      </w:pPr>
      <w:r>
        <w:t>Н</w:t>
      </w:r>
      <w:r w:rsidRPr="00D562D0">
        <w:t xml:space="preserve">алоговая декларация по налогу на прибыль за </w:t>
      </w:r>
      <w:r>
        <w:t>полугодие</w:t>
      </w:r>
      <w:r w:rsidRPr="00D562D0">
        <w:t xml:space="preserve"> 2017 год (форма по КНД 1151006) </w:t>
      </w:r>
      <w:r w:rsidRPr="00D562D0">
        <w:t xml:space="preserve">подана </w:t>
      </w:r>
      <w:r w:rsidR="009B17B6">
        <w:t>&lt;данные изъяты</w:t>
      </w:r>
      <w:r w:rsidR="009B17B6">
        <w:t>&gt;</w:t>
      </w:r>
      <w:r w:rsidRPr="00D562D0">
        <w:t xml:space="preserve"> </w:t>
      </w:r>
      <w:r w:rsidR="002F3F75">
        <w:t>Ляшенко Ю.Н.</w:t>
      </w:r>
      <w:r w:rsidRPr="00D562D0">
        <w:t xml:space="preserve"> в ИФНС России по г. Симферополю </w:t>
      </w:r>
      <w:r w:rsidR="003065DB">
        <w:t>по</w:t>
      </w:r>
      <w:r w:rsidRPr="00D562D0">
        <w:t xml:space="preserve"> телекоммуникационн</w:t>
      </w:r>
      <w:r w:rsidR="003065DB">
        <w:t>ым каналам</w:t>
      </w:r>
      <w:r w:rsidRPr="00D562D0">
        <w:t xml:space="preserve"> связи </w:t>
      </w:r>
      <w:r w:rsidR="003065DB">
        <w:t xml:space="preserve">с ЭЦП </w:t>
      </w:r>
      <w:r w:rsidRPr="00D562D0">
        <w:t xml:space="preserve">– </w:t>
      </w:r>
      <w:r w:rsidR="003065DB">
        <w:t>06.09</w:t>
      </w:r>
      <w:r w:rsidRPr="00D562D0">
        <w:t>.2017г. (</w:t>
      </w:r>
      <w:r w:rsidRPr="00D562D0">
        <w:t>вх</w:t>
      </w:r>
      <w:r w:rsidRPr="00D562D0">
        <w:t xml:space="preserve">. </w:t>
      </w:r>
      <w:r w:rsidR="003065DB">
        <w:t>8052266</w:t>
      </w:r>
      <w:r w:rsidRPr="00D562D0">
        <w:t>).</w:t>
      </w:r>
    </w:p>
    <w:p w:rsidR="00980F0F" w:rsidRPr="00D562D0" w:rsidP="00980F0F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>Временем совершения правонарушения является 29.0</w:t>
      </w:r>
      <w:r w:rsidR="00BE135F">
        <w:rPr>
          <w:rFonts w:ascii="Times New Roman" w:hAnsi="Times New Roman" w:cs="Times New Roman"/>
        </w:rPr>
        <w:t>7</w:t>
      </w:r>
      <w:r w:rsidRPr="00D562D0">
        <w:rPr>
          <w:rFonts w:ascii="Times New Roman" w:hAnsi="Times New Roman" w:cs="Times New Roman"/>
        </w:rPr>
        <w:t xml:space="preserve">.2017 г. Местом совершения правонарушения является юридический адрес </w:t>
      </w:r>
      <w:r w:rsidR="00BE135F">
        <w:rPr>
          <w:rFonts w:ascii="Times New Roman" w:hAnsi="Times New Roman" w:cs="Times New Roman"/>
        </w:rPr>
        <w:t>организации</w:t>
      </w:r>
      <w:r w:rsidRPr="00D562D0">
        <w:rPr>
          <w:rFonts w:ascii="Times New Roman" w:hAnsi="Times New Roman" w:cs="Times New Roman"/>
        </w:rPr>
        <w:t xml:space="preserve">: </w:t>
      </w:r>
      <w:r w:rsidR="009B17B6">
        <w:t>&lt;данные изъяты&gt;</w:t>
      </w:r>
      <w:r w:rsidRPr="00D562D0">
        <w:rPr>
          <w:rFonts w:ascii="Times New Roman" w:hAnsi="Times New Roman" w:cs="Times New Roman"/>
        </w:rPr>
        <w:t>.</w:t>
      </w:r>
    </w:p>
    <w:p w:rsidR="00980F0F" w:rsidRPr="00B04F90" w:rsidP="00980F0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&lt;данные изъяты&gt;</w:t>
      </w:r>
      <w:r w:rsidRPr="001A1B77" w:rsidR="001A1B77">
        <w:rPr>
          <w:rFonts w:ascii="Times New Roman" w:hAnsi="Times New Roman" w:cs="Times New Roman"/>
        </w:rPr>
        <w:t xml:space="preserve"> Ляшенко Ю.Н.</w:t>
      </w:r>
      <w:r w:rsidRPr="001A1B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B77">
        <w:rPr>
          <w:rFonts w:ascii="Times New Roman" w:hAnsi="Times New Roman" w:cs="Times New Roman"/>
          <w:sz w:val="24"/>
          <w:szCs w:val="24"/>
        </w:rPr>
        <w:t>в судебное заседание,</w:t>
      </w:r>
      <w:r w:rsidRPr="00D35547">
        <w:rPr>
          <w:rFonts w:ascii="Times New Roman" w:hAnsi="Times New Roman" w:cs="Times New Roman"/>
          <w:sz w:val="24"/>
          <w:szCs w:val="24"/>
        </w:rPr>
        <w:t xml:space="preserve"> будучи надлежащим </w:t>
      </w:r>
      <w:r w:rsidRPr="00D35547">
        <w:rPr>
          <w:rFonts w:ascii="Times New Roman" w:hAnsi="Times New Roman" w:cs="Times New Roman"/>
          <w:sz w:val="24"/>
          <w:szCs w:val="24"/>
        </w:rPr>
        <w:t>образом</w:t>
      </w:r>
      <w:r w:rsidRPr="00B04F90">
        <w:rPr>
          <w:rFonts w:ascii="Times New Roman" w:hAnsi="Times New Roman" w:cs="Times New Roman"/>
          <w:sz w:val="24"/>
          <w:szCs w:val="24"/>
        </w:rPr>
        <w:t xml:space="preserve"> извещённ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04F90">
        <w:rPr>
          <w:rFonts w:ascii="Times New Roman" w:hAnsi="Times New Roman" w:cs="Times New Roman"/>
          <w:sz w:val="24"/>
          <w:szCs w:val="24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B04F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причинах неявки суду не сообщил</w:t>
      </w:r>
      <w:r w:rsidRPr="00B04F90">
        <w:rPr>
          <w:rFonts w:ascii="Times New Roman" w:hAnsi="Times New Roman" w:cs="Times New Roman"/>
          <w:sz w:val="24"/>
          <w:szCs w:val="24"/>
        </w:rPr>
        <w:t>.</w:t>
      </w:r>
    </w:p>
    <w:p w:rsidR="00980F0F" w:rsidRPr="00B04F90" w:rsidP="00980F0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F90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80F0F" w:rsidRPr="005B11E3" w:rsidP="00980F0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Вина </w:t>
      </w:r>
      <w:r w:rsidR="009B17B6">
        <w:t>&lt;данные изъяты&gt;</w:t>
      </w:r>
      <w:r w:rsidRPr="001A1B77" w:rsidR="001A1B77">
        <w:rPr>
          <w:rFonts w:ascii="Times New Roman" w:hAnsi="Times New Roman" w:cs="Times New Roman"/>
        </w:rPr>
        <w:t xml:space="preserve"> Ляшенко Ю.Н.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="009B17B6">
        <w:t>&lt;данные изъяты&gt;</w:t>
      </w:r>
      <w:r w:rsidRPr="005B11E3">
        <w:rPr>
          <w:rFonts w:ascii="Times New Roman" w:hAnsi="Times New Roman" w:cs="Times New Roman"/>
          <w:sz w:val="24"/>
          <w:szCs w:val="24"/>
        </w:rPr>
        <w:t xml:space="preserve">; </w:t>
      </w:r>
      <w:r w:rsidRPr="005B11E3">
        <w:rPr>
          <w:rFonts w:ascii="Times New Roman" w:hAnsi="Times New Roman"/>
          <w:sz w:val="24"/>
          <w:szCs w:val="24"/>
        </w:rPr>
        <w:t xml:space="preserve">копией акта № </w:t>
      </w:r>
      <w:r w:rsidR="009B17B6">
        <w:t>&lt;данные изъяты&gt;</w:t>
      </w:r>
      <w:r w:rsidRPr="005B11E3">
        <w:rPr>
          <w:rFonts w:ascii="Times New Roman" w:hAnsi="Times New Roman"/>
          <w:sz w:val="24"/>
          <w:szCs w:val="24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>
        <w:rPr>
          <w:rFonts w:ascii="Times New Roman" w:hAnsi="Times New Roman"/>
          <w:sz w:val="24"/>
          <w:szCs w:val="24"/>
        </w:rPr>
        <w:t xml:space="preserve">копией протокола от </w:t>
      </w:r>
      <w:r w:rsidR="001A1B77">
        <w:rPr>
          <w:rFonts w:ascii="Times New Roman" w:hAnsi="Times New Roman"/>
          <w:sz w:val="24"/>
          <w:szCs w:val="24"/>
        </w:rPr>
        <w:t>15.11</w:t>
      </w:r>
      <w:r>
        <w:rPr>
          <w:rFonts w:ascii="Times New Roman" w:hAnsi="Times New Roman"/>
          <w:sz w:val="24"/>
          <w:szCs w:val="24"/>
        </w:rPr>
        <w:t xml:space="preserve">.2017г.; </w:t>
      </w:r>
      <w:r w:rsidRPr="005B11E3">
        <w:rPr>
          <w:rFonts w:ascii="Times New Roman" w:hAnsi="Times New Roman"/>
          <w:sz w:val="24"/>
          <w:szCs w:val="24"/>
        </w:rPr>
        <w:t xml:space="preserve">копией решения № </w:t>
      </w:r>
      <w:r w:rsidR="009B17B6">
        <w:t>&lt;данные изъяты&gt;</w:t>
      </w:r>
      <w:r w:rsidRPr="005B11E3">
        <w:rPr>
          <w:rFonts w:ascii="Times New Roman" w:hAnsi="Times New Roman"/>
          <w:sz w:val="24"/>
          <w:szCs w:val="24"/>
        </w:rPr>
        <w:t>.</w:t>
      </w:r>
    </w:p>
    <w:p w:rsidR="00694BFB" w:rsidRPr="00EC2A99" w:rsidP="00F46332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B17B6">
        <w:t>&lt;данные изъяты&gt;</w:t>
      </w:r>
      <w:r w:rsidRPr="001A1B77" w:rsidR="00F46332">
        <w:rPr>
          <w:rFonts w:ascii="Times New Roman" w:hAnsi="Times New Roman" w:cs="Times New Roman"/>
        </w:rPr>
        <w:t xml:space="preserve"> Ляшенко Ю.Н.</w:t>
      </w:r>
      <w:r w:rsidRPr="005B11E3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</w:t>
      </w:r>
    </w:p>
    <w:p w:rsidR="000017AD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>При этом</w:t>
      </w:r>
      <w:r w:rsidR="008E4CA7">
        <w:rPr>
          <w:rFonts w:ascii="Times New Roman" w:hAnsi="Times New Roman" w:cs="Times New Roman"/>
          <w:sz w:val="24"/>
          <w:szCs w:val="24"/>
        </w:rPr>
        <w:t>,</w:t>
      </w:r>
      <w:r w:rsidRPr="00694BFB">
        <w:rPr>
          <w:rFonts w:ascii="Times New Roman" w:hAnsi="Times New Roman" w:cs="Times New Roman"/>
          <w:sz w:val="24"/>
          <w:szCs w:val="24"/>
        </w:rPr>
        <w:t xml:space="preserve"> согласно ч. 1 ст. 4.5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РФ об административных правонарушениях постановление по делу об административном правонарушении, предусмотренном</w:t>
      </w:r>
      <w:r w:rsidR="00F46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 1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</w:t>
      </w:r>
      <w:r w:rsidR="008E4CA7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F463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РФ об административных правонарушениях, не может быть вынесено по истечении </w:t>
      </w:r>
      <w:r w:rsidR="00F665B5">
        <w:rPr>
          <w:rFonts w:ascii="Times New Roman" w:hAnsi="Times New Roman" w:cs="Times New Roman"/>
          <w:color w:val="000000" w:themeColor="text1"/>
          <w:sz w:val="24"/>
          <w:szCs w:val="24"/>
        </w:rPr>
        <w:t>одного года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совершения административного правонарушения.</w:t>
      </w:r>
      <w:r w:rsidR="00F66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6DFA" w:rsidRPr="00694BFB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>С учётом вышеизложенных положений</w:t>
      </w:r>
      <w:r w:rsidRPr="00694BFB">
        <w:rPr>
          <w:rFonts w:ascii="Times New Roman" w:hAnsi="Times New Roman" w:cs="Times New Roman"/>
          <w:sz w:val="24"/>
          <w:szCs w:val="24"/>
        </w:rPr>
        <w:t xml:space="preserve"> ч. 1 ст. 4.5 </w:t>
      </w:r>
      <w:r w:rsidRPr="00694BFB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РФ об административных правонарушениях</w:t>
      </w:r>
      <w:r w:rsidR="006F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привлечения </w:t>
      </w:r>
      <w:r w:rsidR="009B17B6">
        <w:t>&lt;данные изъяты&gt;</w:t>
      </w:r>
      <w:r w:rsidRPr="001A1B77" w:rsidR="00F46332">
        <w:rPr>
          <w:rFonts w:ascii="Times New Roman" w:hAnsi="Times New Roman" w:cs="Times New Roman"/>
        </w:rPr>
        <w:t xml:space="preserve"> Ляшенко Ю.Н.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протоколу об административном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правонарушении  № </w:t>
      </w:r>
      <w:r w:rsidR="009B17B6">
        <w:t xml:space="preserve">&lt;данные </w:t>
      </w:r>
      <w:r w:rsidR="009B17B6">
        <w:t>изъяты</w:t>
      </w:r>
      <w:r w:rsidR="009B17B6">
        <w:t>&gt;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</w:t>
      </w:r>
      <w:r w:rsidRPr="00694BFB"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3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года, то есть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рассмотрения </w:t>
      </w:r>
      <w:r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 об административном правонарушении </w:t>
      </w:r>
      <w:r w:rsidRPr="00694BFB" w:rsidR="007C10F6">
        <w:rPr>
          <w:rFonts w:ascii="Times New Roman" w:hAnsi="Times New Roman" w:cs="Times New Roman"/>
          <w:color w:val="000000" w:themeColor="text1"/>
          <w:sz w:val="24"/>
          <w:szCs w:val="24"/>
        </w:rPr>
        <w:t>мировым судьёй</w:t>
      </w:r>
      <w:r w:rsidRPr="00694BFB" w:rsidR="007C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истёк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указанный в </w:t>
      </w:r>
      <w:r w:rsidRPr="00694BFB" w:rsidR="000017AD">
        <w:rPr>
          <w:rFonts w:ascii="Times New Roman" w:hAnsi="Times New Roman" w:cs="Times New Roman"/>
          <w:sz w:val="24"/>
          <w:szCs w:val="24"/>
        </w:rPr>
        <w:t xml:space="preserve">ст. 4.5 </w:t>
      </w:r>
      <w:r w:rsidRPr="00694BFB" w:rsidR="000017AD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РФ об административных правонарушениях</w:t>
      </w:r>
      <w:r w:rsidR="0000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давности</w:t>
      </w:r>
      <w:r w:rsidRPr="000017AD" w:rsidR="000017AD">
        <w:rPr>
          <w:rFonts w:ascii="Times New Roman" w:hAnsi="Times New Roman" w:cs="Times New Roman"/>
          <w:sz w:val="24"/>
          <w:szCs w:val="24"/>
        </w:rPr>
        <w:t xml:space="preserve"> </w:t>
      </w:r>
      <w:r w:rsidRPr="00694BFB" w:rsidR="000017AD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0017AD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694BFB" w:rsidR="000017AD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Pr="00694BFB" w:rsidR="007C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9FC" w:rsidRPr="00694BFB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>В соответствии с п.</w:t>
      </w:r>
      <w:r w:rsidRPr="00694BFB" w:rsidR="007C10F6">
        <w:rPr>
          <w:rFonts w:ascii="Times New Roman" w:hAnsi="Times New Roman" w:cs="Times New Roman"/>
          <w:sz w:val="24"/>
          <w:szCs w:val="24"/>
        </w:rPr>
        <w:t>6</w:t>
      </w:r>
      <w:r w:rsidRPr="00694BFB">
        <w:rPr>
          <w:rFonts w:ascii="Times New Roman" w:hAnsi="Times New Roman" w:cs="Times New Roman"/>
          <w:sz w:val="24"/>
          <w:szCs w:val="24"/>
        </w:rPr>
        <w:t xml:space="preserve"> ч.1 ст. 24.5.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94BFB" w:rsidR="007C10F6">
        <w:rPr>
          <w:rFonts w:ascii="Times New Roman" w:hAnsi="Times New Roman" w:cs="Times New Roman"/>
          <w:sz w:val="24"/>
          <w:szCs w:val="24"/>
        </w:rPr>
        <w:t>истечении сроков давности привлечения к административной ответственности</w:t>
      </w:r>
      <w:r w:rsidRPr="00694BFB">
        <w:rPr>
          <w:rFonts w:ascii="Times New Roman" w:hAnsi="Times New Roman" w:cs="Times New Roman"/>
          <w:sz w:val="24"/>
          <w:szCs w:val="24"/>
        </w:rPr>
        <w:t>.</w:t>
      </w:r>
    </w:p>
    <w:p w:rsidR="00C929FC" w:rsidRPr="00694BFB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В соответствии с ч.2 ст. 29.4. 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694BFB">
        <w:rPr>
          <w:rFonts w:ascii="Times New Roman" w:hAnsi="Times New Roman" w:cs="Times New Roman"/>
          <w:sz w:val="24"/>
          <w:szCs w:val="24"/>
        </w:rPr>
        <w:t>статьей 24.5</w:t>
      </w:r>
      <w:r>
        <w:fldChar w:fldCharType="end"/>
      </w:r>
      <w:r w:rsidRPr="00694BFB">
        <w:rPr>
          <w:rFonts w:ascii="Times New Roman" w:hAnsi="Times New Roman" w:cs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694BFB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Учитывая вышеизложенные положения 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94BFB">
        <w:rPr>
          <w:rFonts w:ascii="Times New Roman" w:hAnsi="Times New Roman" w:cs="Times New Roman"/>
          <w:sz w:val="24"/>
          <w:szCs w:val="24"/>
        </w:rPr>
        <w:t xml:space="preserve"> и обстоятельства дела об административном правонарушении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предусмотренном </w:t>
      </w:r>
      <w:r w:rsidR="00F46332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="00F463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4815F1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правонарушениях,</w:t>
      </w:r>
      <w:r w:rsidRPr="00694BFB" w:rsidR="004815F1">
        <w:rPr>
          <w:rFonts w:ascii="Times New Roman" w:hAnsi="Times New Roman" w:cs="Times New Roman"/>
          <w:sz w:val="24"/>
          <w:szCs w:val="24"/>
        </w:rPr>
        <w:t xml:space="preserve"> </w:t>
      </w:r>
      <w:r w:rsidRPr="00694BFB" w:rsidR="0048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C20674">
        <w:t>&lt;данные изъяты&gt;</w:t>
      </w:r>
      <w:r w:rsidRPr="001A1B77" w:rsidR="00F46332">
        <w:rPr>
          <w:rFonts w:ascii="Times New Roman" w:hAnsi="Times New Roman" w:cs="Times New Roman"/>
        </w:rPr>
        <w:t xml:space="preserve"> Ляшенко Ю.Н.</w:t>
      </w:r>
      <w:r w:rsidRPr="00694BFB" w:rsidR="00AF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 w:rsidR="00AF1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>прекра</w:t>
      </w:r>
      <w:r w:rsidRPr="00694BFB" w:rsidR="00AF171F">
        <w:rPr>
          <w:rFonts w:ascii="Times New Roman" w:hAnsi="Times New Roman" w:cs="Times New Roman"/>
          <w:sz w:val="24"/>
          <w:szCs w:val="24"/>
        </w:rPr>
        <w:t>щает</w:t>
      </w:r>
      <w:r w:rsidRPr="00694BFB">
        <w:rPr>
          <w:rFonts w:ascii="Times New Roman" w:hAnsi="Times New Roman" w:cs="Times New Roman"/>
          <w:sz w:val="24"/>
          <w:szCs w:val="24"/>
        </w:rPr>
        <w:t xml:space="preserve"> производство по указанному делу об административном правонарушении в связи с 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истечением сроков давности привлечения к административной ответственности </w:t>
      </w:r>
      <w:r w:rsidR="00C20674">
        <w:t>&lt;данные изъяты&gt;</w:t>
      </w:r>
      <w:r w:rsidRPr="001A1B77" w:rsidR="00F46332">
        <w:rPr>
          <w:rFonts w:ascii="Times New Roman" w:hAnsi="Times New Roman" w:cs="Times New Roman"/>
        </w:rPr>
        <w:t xml:space="preserve"> Ляшенко Ю.Н.</w:t>
      </w:r>
    </w:p>
    <w:p w:rsidR="00C929FC" w:rsidRPr="00694BF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</w:t>
      </w:r>
      <w:r w:rsidRPr="00694BFB" w:rsidR="002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</w:t>
      </w:r>
      <w:r w:rsidRPr="00694BFB" w:rsidR="002F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ст.24.5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суд</w:t>
      </w:r>
    </w:p>
    <w:p w:rsidR="00AF171F" w:rsidRPr="00694BF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F" w:rsidRPr="00694BF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C4006" w:rsidRPr="00694BF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FC" w:rsidRPr="00694BF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Производство по </w:t>
      </w:r>
      <w:r w:rsidRPr="00694BFB">
        <w:rPr>
          <w:rFonts w:ascii="Times New Roman" w:hAnsi="Times New Roman" w:cs="Times New Roman"/>
          <w:sz w:val="24"/>
          <w:szCs w:val="24"/>
        </w:rPr>
        <w:t>делу об административном правонарушении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, предусмотренном</w:t>
      </w:r>
      <w:r w:rsidR="006F32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6332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="0000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="00F463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4BFB" w:rsidR="007C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правонарушениях,</w:t>
      </w:r>
      <w:r w:rsidRPr="00694BFB">
        <w:rPr>
          <w:rFonts w:ascii="Times New Roman" w:hAnsi="Times New Roman" w:cs="Times New Roman"/>
          <w:sz w:val="24"/>
          <w:szCs w:val="24"/>
        </w:rPr>
        <w:t xml:space="preserve">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C27443">
        <w:t>&lt;данные изъяты&gt;</w:t>
      </w:r>
      <w:r w:rsidR="00F4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Ляшенко Юрия Николаевича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 на основании п.6 ч.1 ст. 24.5</w:t>
      </w:r>
      <w:r w:rsidRPr="00694BFB" w:rsidR="007C10F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</w:t>
      </w:r>
      <w:r w:rsidRPr="00694BFB" w:rsidR="007C10F6">
        <w:rPr>
          <w:rFonts w:ascii="Times New Roman" w:hAnsi="Times New Roman" w:cs="Times New Roman"/>
          <w:sz w:val="24"/>
          <w:szCs w:val="24"/>
        </w:rPr>
        <w:t xml:space="preserve"> в связи с истечением сроков давности привлечения к административной ответственности</w:t>
      </w: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AF171F" w:rsidRPr="00694BF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3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694BFB">
        <w:rPr>
          <w:rFonts w:ascii="Times New Roman" w:hAnsi="Times New Roman" w:cs="Times New Roman"/>
          <w:sz w:val="24"/>
          <w:szCs w:val="24"/>
        </w:rPr>
        <w:t>.</w:t>
      </w:r>
    </w:p>
    <w:p w:rsidR="00AF171F" w:rsidRPr="00694BFB" w:rsidP="00032177">
      <w:pPr>
        <w:tabs>
          <w:tab w:val="left" w:pos="6750"/>
        </w:tabs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F171F" w:rsidRPr="00694BF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 w:rsidRPr="00694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F32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4BFB">
        <w:rPr>
          <w:rFonts w:ascii="Times New Roman" w:hAnsi="Times New Roman" w:cs="Times New Roman"/>
          <w:sz w:val="24"/>
          <w:szCs w:val="24"/>
        </w:rPr>
        <w:t xml:space="preserve"> </w:t>
      </w:r>
      <w:r w:rsidRPr="00694BFB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694BFB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006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F3285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46332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46332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Sect="00F4633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32177"/>
    <w:rsid w:val="00060D45"/>
    <w:rsid w:val="00067004"/>
    <w:rsid w:val="00073050"/>
    <w:rsid w:val="00094F37"/>
    <w:rsid w:val="00097798"/>
    <w:rsid w:val="000C6AC0"/>
    <w:rsid w:val="000D1415"/>
    <w:rsid w:val="000E77BE"/>
    <w:rsid w:val="000F1242"/>
    <w:rsid w:val="00111A7C"/>
    <w:rsid w:val="001127E9"/>
    <w:rsid w:val="00125789"/>
    <w:rsid w:val="001310B6"/>
    <w:rsid w:val="001462EF"/>
    <w:rsid w:val="00167714"/>
    <w:rsid w:val="00176D3D"/>
    <w:rsid w:val="001804BF"/>
    <w:rsid w:val="001831DA"/>
    <w:rsid w:val="00187EC9"/>
    <w:rsid w:val="001A1B77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4117"/>
    <w:rsid w:val="002B0B30"/>
    <w:rsid w:val="002E2274"/>
    <w:rsid w:val="002E4F03"/>
    <w:rsid w:val="002F2C2E"/>
    <w:rsid w:val="002F3F75"/>
    <w:rsid w:val="003065DB"/>
    <w:rsid w:val="00313D9A"/>
    <w:rsid w:val="00316D3F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5F1"/>
    <w:rsid w:val="004B44FB"/>
    <w:rsid w:val="004C251F"/>
    <w:rsid w:val="00500C8A"/>
    <w:rsid w:val="00501CE5"/>
    <w:rsid w:val="00505A50"/>
    <w:rsid w:val="0051685C"/>
    <w:rsid w:val="005374E0"/>
    <w:rsid w:val="005571FE"/>
    <w:rsid w:val="00570285"/>
    <w:rsid w:val="0058270E"/>
    <w:rsid w:val="00587F0A"/>
    <w:rsid w:val="005A5710"/>
    <w:rsid w:val="005B11E3"/>
    <w:rsid w:val="005B2AB3"/>
    <w:rsid w:val="005B7575"/>
    <w:rsid w:val="005C6CBD"/>
    <w:rsid w:val="005C7731"/>
    <w:rsid w:val="005E7953"/>
    <w:rsid w:val="00606E04"/>
    <w:rsid w:val="00631AF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0F0F"/>
    <w:rsid w:val="00986244"/>
    <w:rsid w:val="00997F25"/>
    <w:rsid w:val="009B17B6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F171F"/>
    <w:rsid w:val="00AF67F5"/>
    <w:rsid w:val="00B00469"/>
    <w:rsid w:val="00B04F90"/>
    <w:rsid w:val="00B22292"/>
    <w:rsid w:val="00B37FF7"/>
    <w:rsid w:val="00B550E4"/>
    <w:rsid w:val="00BA5EB1"/>
    <w:rsid w:val="00BD3AAB"/>
    <w:rsid w:val="00BE135F"/>
    <w:rsid w:val="00BE15A0"/>
    <w:rsid w:val="00BE5311"/>
    <w:rsid w:val="00C01BF6"/>
    <w:rsid w:val="00C03783"/>
    <w:rsid w:val="00C20674"/>
    <w:rsid w:val="00C27443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F5F50"/>
    <w:rsid w:val="00D0088D"/>
    <w:rsid w:val="00D35547"/>
    <w:rsid w:val="00D43505"/>
    <w:rsid w:val="00D562D0"/>
    <w:rsid w:val="00D575A4"/>
    <w:rsid w:val="00D80DCD"/>
    <w:rsid w:val="00D8102C"/>
    <w:rsid w:val="00D83887"/>
    <w:rsid w:val="00DA77D9"/>
    <w:rsid w:val="00DB7BD0"/>
    <w:rsid w:val="00DF43FE"/>
    <w:rsid w:val="00E035FE"/>
    <w:rsid w:val="00E10B20"/>
    <w:rsid w:val="00E320B4"/>
    <w:rsid w:val="00E43043"/>
    <w:rsid w:val="00E54A15"/>
    <w:rsid w:val="00E746F2"/>
    <w:rsid w:val="00EA411C"/>
    <w:rsid w:val="00EB1D83"/>
    <w:rsid w:val="00EC2A99"/>
    <w:rsid w:val="00F0564E"/>
    <w:rsid w:val="00F10EEE"/>
    <w:rsid w:val="00F16B57"/>
    <w:rsid w:val="00F2250D"/>
    <w:rsid w:val="00F275D3"/>
    <w:rsid w:val="00F2786A"/>
    <w:rsid w:val="00F42ED2"/>
    <w:rsid w:val="00F44647"/>
    <w:rsid w:val="00F46332"/>
    <w:rsid w:val="00F62289"/>
    <w:rsid w:val="00F665B5"/>
    <w:rsid w:val="00F8305D"/>
    <w:rsid w:val="00F8498D"/>
    <w:rsid w:val="00F85C9F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980F0F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980F0F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8592-0DA7-47E1-9D6E-08B1D78D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