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BAA" w:rsidRPr="00F73E91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4C187F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="00996BBA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>/20/2021</w:t>
      </w:r>
    </w:p>
    <w:p w:rsidR="00BE4BAA" w:rsidRPr="00F73E91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F73E91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73E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      </w:t>
            </w:r>
            <w:r w:rsidR="004C187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 августа</w:t>
            </w:r>
            <w:r w:rsidRPr="00F73E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2021 года</w:t>
            </w:r>
          </w:p>
          <w:p w:rsidR="00BE4BAA" w:rsidRPr="00F73E91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F73E91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F73E9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BE4BAA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43F8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643F8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643F8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643F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643F8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643F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15.33.2 </w:t>
      </w:r>
      <w:r w:rsidRPr="00643F8D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43F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1C393B">
        <w:t>&lt;</w:t>
      </w:r>
      <w:r w:rsidR="001C393B">
        <w:t>данные</w:t>
      </w:r>
      <w:r w:rsidR="001C393B">
        <w:t xml:space="preserve"> </w:t>
      </w:r>
      <w:r w:rsidR="001C393B">
        <w:t>изъяты</w:t>
      </w:r>
      <w:r w:rsidR="001C393B">
        <w:t>&gt;</w:t>
      </w:r>
      <w:r w:rsidRPr="00643F8D" w:rsidR="00643F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996BBA">
        <w:rPr>
          <w:rFonts w:ascii="Times New Roman" w:hAnsi="Times New Roman" w:cs="Times New Roman"/>
          <w:sz w:val="28"/>
          <w:szCs w:val="28"/>
          <w:lang w:val="ru-RU" w:eastAsia="ru-RU"/>
        </w:rPr>
        <w:t>Григорьева Дмитрия Александровича</w:t>
      </w:r>
      <w:r w:rsidRPr="00643F8D" w:rsidR="00643F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1C393B">
        <w:t>&lt;</w:t>
      </w:r>
      <w:r w:rsidR="001C393B">
        <w:t>данные</w:t>
      </w:r>
      <w:r w:rsidR="001C393B">
        <w:t xml:space="preserve"> </w:t>
      </w:r>
      <w:r w:rsidR="001C393B">
        <w:t>изъяты</w:t>
      </w:r>
      <w:r w:rsidR="001C393B">
        <w:t>&gt;</w:t>
      </w:r>
      <w:r w:rsidRPr="00643F8D" w:rsidR="00643F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Pr="00643F8D" w:rsidR="00643F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рождения, уроженца </w:t>
      </w:r>
      <w:r w:rsidR="001C393B">
        <w:t>&lt;</w:t>
      </w:r>
      <w:r w:rsidR="001C393B">
        <w:t>данные</w:t>
      </w:r>
      <w:r w:rsidR="001C393B">
        <w:t xml:space="preserve"> </w:t>
      </w:r>
      <w:r w:rsidR="001C393B">
        <w:t>изъяты</w:t>
      </w:r>
      <w:r w:rsidR="001C393B">
        <w:t>&gt;</w:t>
      </w:r>
      <w:r w:rsidRPr="00643F8D" w:rsidR="00643F8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1C393B">
        <w:t>&lt;</w:t>
      </w:r>
      <w:r w:rsidR="001C393B">
        <w:t>данные</w:t>
      </w:r>
      <w:r w:rsidR="001C393B">
        <w:t xml:space="preserve"> </w:t>
      </w:r>
      <w:r w:rsidR="001C393B">
        <w:t>изъяты</w:t>
      </w:r>
      <w:r w:rsidR="001C393B">
        <w:t>&gt;</w:t>
      </w:r>
      <w:r w:rsidRPr="00643F8D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4152E7" w:rsidRPr="00F73E91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BE4BAA" w:rsidRPr="00F73E91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BE4BAA" w:rsidRPr="00F73E91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BE4BAA" w:rsidRPr="00F73E91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43F8D" w:rsidR="00372C84">
        <w:rPr>
          <w:sz w:val="28"/>
          <w:szCs w:val="28"/>
          <w:lang w:val="ru-RU" w:eastAsia="ru-RU"/>
        </w:rPr>
        <w:t xml:space="preserve"> </w:t>
      </w:r>
      <w:r w:rsidR="00372C84">
        <w:rPr>
          <w:sz w:val="28"/>
          <w:szCs w:val="28"/>
          <w:lang w:val="ru-RU" w:eastAsia="ru-RU"/>
        </w:rPr>
        <w:t>Григорьев Д.А.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допустил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административное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правонарушение</w:t>
      </w:r>
      <w:r w:rsidRPr="00F73E91">
        <w:rPr>
          <w:sz w:val="28"/>
          <w:szCs w:val="28"/>
        </w:rPr>
        <w:t xml:space="preserve">, </w:t>
      </w:r>
      <w:r w:rsidRPr="00F73E91">
        <w:rPr>
          <w:sz w:val="28"/>
          <w:szCs w:val="28"/>
        </w:rPr>
        <w:t>выразившееся</w:t>
      </w:r>
      <w:r w:rsidRPr="00F73E91">
        <w:rPr>
          <w:sz w:val="28"/>
          <w:szCs w:val="28"/>
        </w:rPr>
        <w:t xml:space="preserve"> в </w:t>
      </w:r>
      <w:r w:rsidRPr="00F73E91">
        <w:rPr>
          <w:sz w:val="28"/>
          <w:szCs w:val="28"/>
        </w:rPr>
        <w:t>непредставлении</w:t>
      </w:r>
      <w:r w:rsidRPr="00F73E91">
        <w:rPr>
          <w:sz w:val="28"/>
          <w:szCs w:val="28"/>
        </w:rPr>
        <w:t xml:space="preserve"> в </w:t>
      </w:r>
      <w:r w:rsidRPr="00F73E91">
        <w:rPr>
          <w:sz w:val="28"/>
          <w:szCs w:val="28"/>
        </w:rPr>
        <w:t>органы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Пенсионного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фонда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Российской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Федерации</w:t>
      </w:r>
      <w:r w:rsidRPr="00F73E91">
        <w:rPr>
          <w:sz w:val="28"/>
          <w:szCs w:val="28"/>
        </w:rPr>
        <w:t xml:space="preserve"> в </w:t>
      </w:r>
      <w:r w:rsidRPr="00F73E91">
        <w:rPr>
          <w:sz w:val="28"/>
          <w:szCs w:val="28"/>
        </w:rPr>
        <w:t>установленный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законодательством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Российской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Федерации</w:t>
      </w:r>
      <w:r w:rsidRPr="00F73E91">
        <w:rPr>
          <w:sz w:val="28"/>
          <w:szCs w:val="28"/>
        </w:rPr>
        <w:t xml:space="preserve"> об </w:t>
      </w:r>
      <w:r w:rsidRPr="00F73E91">
        <w:rPr>
          <w:sz w:val="28"/>
          <w:szCs w:val="28"/>
        </w:rPr>
        <w:t>индивидуальном</w:t>
      </w:r>
      <w:r w:rsidRPr="00F73E91">
        <w:rPr>
          <w:sz w:val="28"/>
          <w:szCs w:val="28"/>
        </w:rPr>
        <w:t xml:space="preserve"> (</w:t>
      </w:r>
      <w:r w:rsidRPr="00F73E91">
        <w:rPr>
          <w:sz w:val="28"/>
          <w:szCs w:val="28"/>
        </w:rPr>
        <w:t>персонифицированном</w:t>
      </w:r>
      <w:r w:rsidRPr="00F73E91">
        <w:rPr>
          <w:sz w:val="28"/>
          <w:szCs w:val="28"/>
        </w:rPr>
        <w:t xml:space="preserve">) </w:t>
      </w:r>
      <w:r w:rsidRPr="00F73E91">
        <w:rPr>
          <w:sz w:val="28"/>
          <w:szCs w:val="28"/>
        </w:rPr>
        <w:t>учете</w:t>
      </w:r>
      <w:r w:rsidRPr="00F73E91">
        <w:rPr>
          <w:sz w:val="28"/>
          <w:szCs w:val="28"/>
        </w:rPr>
        <w:t xml:space="preserve"> в </w:t>
      </w:r>
      <w:r w:rsidRPr="00F73E91">
        <w:rPr>
          <w:sz w:val="28"/>
          <w:szCs w:val="28"/>
        </w:rPr>
        <w:t>системе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обязательного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пенсионного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страхования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срок</w:t>
      </w:r>
      <w:r w:rsidRPr="00F73E91">
        <w:rPr>
          <w:sz w:val="28"/>
          <w:szCs w:val="28"/>
        </w:rPr>
        <w:t xml:space="preserve">, </w:t>
      </w:r>
      <w:r w:rsidRPr="00F73E91">
        <w:rPr>
          <w:sz w:val="28"/>
          <w:szCs w:val="28"/>
        </w:rPr>
        <w:t>сведений</w:t>
      </w:r>
      <w:r w:rsidRPr="00F73E91">
        <w:rPr>
          <w:sz w:val="28"/>
          <w:szCs w:val="28"/>
        </w:rPr>
        <w:t xml:space="preserve"> (</w:t>
      </w:r>
      <w:r w:rsidRPr="00F73E91">
        <w:rPr>
          <w:sz w:val="28"/>
          <w:szCs w:val="28"/>
        </w:rPr>
        <w:t>документов</w:t>
      </w:r>
      <w:r w:rsidRPr="00F73E91">
        <w:rPr>
          <w:sz w:val="28"/>
          <w:szCs w:val="28"/>
        </w:rPr>
        <w:t xml:space="preserve">), </w:t>
      </w:r>
      <w:r w:rsidRPr="00F73E91">
        <w:rPr>
          <w:sz w:val="28"/>
          <w:szCs w:val="28"/>
        </w:rPr>
        <w:t>необходимых</w:t>
      </w:r>
      <w:r w:rsidRPr="00F73E91">
        <w:rPr>
          <w:sz w:val="28"/>
          <w:szCs w:val="28"/>
        </w:rPr>
        <w:t xml:space="preserve"> для </w:t>
      </w:r>
      <w:r w:rsidRPr="00F73E91">
        <w:rPr>
          <w:sz w:val="28"/>
          <w:szCs w:val="28"/>
        </w:rPr>
        <w:t>ведения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индивидуального</w:t>
      </w:r>
      <w:r w:rsidRPr="00F73E91">
        <w:rPr>
          <w:sz w:val="28"/>
          <w:szCs w:val="28"/>
        </w:rPr>
        <w:t xml:space="preserve"> (</w:t>
      </w:r>
      <w:r w:rsidRPr="00F73E91">
        <w:rPr>
          <w:sz w:val="28"/>
          <w:szCs w:val="28"/>
        </w:rPr>
        <w:t>персонифицированного</w:t>
      </w:r>
      <w:r w:rsidRPr="00F73E91">
        <w:rPr>
          <w:sz w:val="28"/>
          <w:szCs w:val="28"/>
        </w:rPr>
        <w:t xml:space="preserve">) </w:t>
      </w:r>
      <w:r w:rsidRPr="00F73E91">
        <w:rPr>
          <w:sz w:val="28"/>
          <w:szCs w:val="28"/>
        </w:rPr>
        <w:t>учета</w:t>
      </w:r>
      <w:r w:rsidRPr="00F73E91">
        <w:rPr>
          <w:sz w:val="28"/>
          <w:szCs w:val="28"/>
        </w:rPr>
        <w:t xml:space="preserve"> в </w:t>
      </w:r>
      <w:r w:rsidRPr="00F73E91">
        <w:rPr>
          <w:sz w:val="28"/>
          <w:szCs w:val="28"/>
        </w:rPr>
        <w:t>системе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обязательного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пенсионного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страхования</w:t>
      </w:r>
      <w:r w:rsidRPr="00F73E91">
        <w:rPr>
          <w:sz w:val="28"/>
          <w:szCs w:val="28"/>
        </w:rPr>
        <w:t xml:space="preserve">, </w:t>
      </w:r>
      <w:r w:rsidRPr="00F73E91">
        <w:rPr>
          <w:rStyle w:val="32"/>
          <w:sz w:val="28"/>
          <w:szCs w:val="28"/>
          <w:u w:val="none"/>
        </w:rPr>
        <w:t xml:space="preserve">за </w:t>
      </w:r>
      <w:r w:rsidR="00372C84">
        <w:rPr>
          <w:rStyle w:val="32"/>
          <w:sz w:val="28"/>
          <w:szCs w:val="28"/>
          <w:u w:val="none"/>
          <w:lang w:val="ru-RU"/>
        </w:rPr>
        <w:t>июл</w:t>
      </w:r>
      <w:r w:rsidR="004152E7">
        <w:rPr>
          <w:rStyle w:val="32"/>
          <w:sz w:val="28"/>
          <w:szCs w:val="28"/>
          <w:u w:val="none"/>
          <w:lang w:val="ru-RU"/>
        </w:rPr>
        <w:t>ь</w:t>
      </w:r>
      <w:r w:rsidRPr="00F73E91">
        <w:rPr>
          <w:rStyle w:val="32"/>
          <w:sz w:val="28"/>
          <w:szCs w:val="28"/>
          <w:u w:val="none"/>
        </w:rPr>
        <w:t xml:space="preserve"> 2020 </w:t>
      </w:r>
      <w:r w:rsidRPr="00F73E91">
        <w:rPr>
          <w:rStyle w:val="32"/>
          <w:sz w:val="28"/>
          <w:szCs w:val="28"/>
          <w:u w:val="none"/>
        </w:rPr>
        <w:t>года</w:t>
      </w:r>
      <w:r w:rsidRPr="00F73E91">
        <w:rPr>
          <w:rStyle w:val="32"/>
          <w:sz w:val="28"/>
          <w:szCs w:val="28"/>
          <w:u w:val="none"/>
        </w:rPr>
        <w:t xml:space="preserve">, </w:t>
      </w:r>
      <w:r w:rsidRPr="00F73E91">
        <w:rPr>
          <w:sz w:val="28"/>
          <w:szCs w:val="28"/>
        </w:rPr>
        <w:t xml:space="preserve">в </w:t>
      </w:r>
      <w:r w:rsidRPr="00F73E91">
        <w:rPr>
          <w:sz w:val="28"/>
          <w:szCs w:val="28"/>
        </w:rPr>
        <w:t>результате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чего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был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нарушен</w:t>
      </w:r>
      <w:r w:rsidRPr="00F73E91">
        <w:rPr>
          <w:sz w:val="28"/>
          <w:szCs w:val="28"/>
        </w:rPr>
        <w:t xml:space="preserve"> пункт 2.2 </w:t>
      </w:r>
      <w:r w:rsidRPr="00F73E91">
        <w:rPr>
          <w:sz w:val="28"/>
          <w:szCs w:val="28"/>
        </w:rPr>
        <w:t>статьи</w:t>
      </w:r>
      <w:r w:rsidRPr="00F73E91">
        <w:rPr>
          <w:sz w:val="28"/>
          <w:szCs w:val="28"/>
        </w:rPr>
        <w:t xml:space="preserve"> 11 </w:t>
      </w:r>
      <w:r w:rsidRPr="00F73E91">
        <w:rPr>
          <w:sz w:val="28"/>
          <w:szCs w:val="28"/>
        </w:rPr>
        <w:t>Закона</w:t>
      </w:r>
      <w:r w:rsidRPr="00F73E91">
        <w:rPr>
          <w:sz w:val="28"/>
          <w:szCs w:val="28"/>
        </w:rPr>
        <w:t xml:space="preserve"> 27-ФЗ, а </w:t>
      </w:r>
      <w:r w:rsidRPr="00F73E91">
        <w:rPr>
          <w:sz w:val="28"/>
          <w:szCs w:val="28"/>
        </w:rPr>
        <w:t>именно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страхователь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ежемесячно</w:t>
      </w:r>
      <w:r w:rsidRPr="00F73E91">
        <w:rPr>
          <w:sz w:val="28"/>
          <w:szCs w:val="28"/>
        </w:rPr>
        <w:t xml:space="preserve"> не </w:t>
      </w:r>
      <w:r w:rsidRPr="00F73E91">
        <w:rPr>
          <w:sz w:val="28"/>
          <w:szCs w:val="28"/>
        </w:rPr>
        <w:t>позднее</w:t>
      </w:r>
      <w:r w:rsidRPr="00F73E91">
        <w:rPr>
          <w:sz w:val="28"/>
          <w:szCs w:val="28"/>
        </w:rPr>
        <w:t xml:space="preserve"> 15-го числа </w:t>
      </w:r>
      <w:r w:rsidRPr="00F73E91">
        <w:rPr>
          <w:sz w:val="28"/>
          <w:szCs w:val="28"/>
        </w:rPr>
        <w:t>месяца</w:t>
      </w:r>
      <w:r w:rsidRPr="00F73E91">
        <w:rPr>
          <w:sz w:val="28"/>
          <w:szCs w:val="28"/>
        </w:rPr>
        <w:t xml:space="preserve">, </w:t>
      </w:r>
      <w:r w:rsidRPr="00F73E91">
        <w:rPr>
          <w:sz w:val="28"/>
          <w:szCs w:val="28"/>
        </w:rPr>
        <w:t>следующего</w:t>
      </w:r>
      <w:r w:rsidRPr="00F73E91">
        <w:rPr>
          <w:sz w:val="28"/>
          <w:szCs w:val="28"/>
        </w:rPr>
        <w:t xml:space="preserve"> за </w:t>
      </w:r>
      <w:r w:rsidRPr="00F73E91">
        <w:rPr>
          <w:sz w:val="28"/>
          <w:szCs w:val="28"/>
        </w:rPr>
        <w:t>отчетным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периодом</w:t>
      </w:r>
      <w:r w:rsidRPr="00F73E91">
        <w:rPr>
          <w:sz w:val="28"/>
          <w:szCs w:val="28"/>
        </w:rPr>
        <w:t xml:space="preserve"> - </w:t>
      </w:r>
      <w:r w:rsidRPr="00F73E91">
        <w:rPr>
          <w:sz w:val="28"/>
          <w:szCs w:val="28"/>
        </w:rPr>
        <w:t>месяцем</w:t>
      </w:r>
      <w:r w:rsidRPr="00F73E91">
        <w:rPr>
          <w:sz w:val="28"/>
          <w:szCs w:val="28"/>
        </w:rPr>
        <w:t xml:space="preserve">, </w:t>
      </w:r>
      <w:r w:rsidRPr="00F73E91">
        <w:rPr>
          <w:sz w:val="28"/>
          <w:szCs w:val="28"/>
        </w:rPr>
        <w:t>представляет</w:t>
      </w:r>
      <w:r w:rsidRPr="00F73E91">
        <w:rPr>
          <w:sz w:val="28"/>
          <w:szCs w:val="28"/>
        </w:rPr>
        <w:t xml:space="preserve"> о </w:t>
      </w:r>
      <w:r w:rsidRPr="00F73E91">
        <w:rPr>
          <w:sz w:val="28"/>
          <w:szCs w:val="28"/>
        </w:rPr>
        <w:t>каждом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работающем</w:t>
      </w:r>
      <w:r w:rsidRPr="00F73E91">
        <w:rPr>
          <w:sz w:val="28"/>
          <w:szCs w:val="28"/>
        </w:rPr>
        <w:t xml:space="preserve"> у </w:t>
      </w:r>
      <w:r w:rsidRPr="00F73E91">
        <w:rPr>
          <w:sz w:val="28"/>
          <w:szCs w:val="28"/>
        </w:rPr>
        <w:t>него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застрахованном</w:t>
      </w:r>
      <w:r w:rsidRPr="00F73E91">
        <w:rPr>
          <w:sz w:val="28"/>
          <w:szCs w:val="28"/>
        </w:rPr>
        <w:t xml:space="preserve"> лице (</w:t>
      </w:r>
      <w:r w:rsidRPr="00F73E91">
        <w:rPr>
          <w:sz w:val="28"/>
          <w:szCs w:val="28"/>
        </w:rPr>
        <w:t>включая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лиц</w:t>
      </w:r>
      <w:r w:rsidRPr="00F73E91">
        <w:rPr>
          <w:sz w:val="28"/>
          <w:szCs w:val="28"/>
        </w:rPr>
        <w:t xml:space="preserve">, </w:t>
      </w:r>
      <w:r w:rsidRPr="00F73E91">
        <w:rPr>
          <w:sz w:val="28"/>
          <w:szCs w:val="28"/>
        </w:rPr>
        <w:t>заключивших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договоры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гражданско-правового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характера</w:t>
      </w:r>
      <w:r w:rsidRPr="00F73E91">
        <w:rPr>
          <w:sz w:val="28"/>
          <w:szCs w:val="28"/>
        </w:rPr>
        <w:t xml:space="preserve">, предметом </w:t>
      </w:r>
      <w:r w:rsidRPr="00F73E91">
        <w:rPr>
          <w:sz w:val="28"/>
          <w:szCs w:val="28"/>
        </w:rPr>
        <w:t>которых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являются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выполнение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работ</w:t>
      </w:r>
      <w:r w:rsidRPr="00F73E91">
        <w:rPr>
          <w:sz w:val="28"/>
          <w:szCs w:val="28"/>
        </w:rPr>
        <w:t xml:space="preserve">, </w:t>
      </w:r>
      <w:r w:rsidRPr="00F73E91">
        <w:rPr>
          <w:sz w:val="28"/>
          <w:szCs w:val="28"/>
        </w:rPr>
        <w:t>оказание</w:t>
      </w:r>
      <w:r w:rsidRPr="00F73E91">
        <w:rPr>
          <w:sz w:val="28"/>
          <w:szCs w:val="28"/>
        </w:rPr>
        <w:t xml:space="preserve"> услуг, </w:t>
      </w:r>
      <w:r w:rsidRPr="00F73E91">
        <w:rPr>
          <w:sz w:val="28"/>
          <w:szCs w:val="28"/>
        </w:rPr>
        <w:t>договоры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авторского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заказа</w:t>
      </w:r>
      <w:r w:rsidRPr="00F73E91">
        <w:rPr>
          <w:sz w:val="28"/>
          <w:szCs w:val="28"/>
        </w:rPr>
        <w:t xml:space="preserve">, </w:t>
      </w:r>
      <w:r w:rsidRPr="00F73E91">
        <w:rPr>
          <w:sz w:val="28"/>
          <w:szCs w:val="28"/>
        </w:rPr>
        <w:t>договоры</w:t>
      </w:r>
      <w:r w:rsidRPr="00F73E91">
        <w:rPr>
          <w:sz w:val="28"/>
          <w:szCs w:val="28"/>
        </w:rPr>
        <w:t xml:space="preserve"> об </w:t>
      </w:r>
      <w:r w:rsidRPr="00F73E91">
        <w:rPr>
          <w:sz w:val="28"/>
          <w:szCs w:val="28"/>
        </w:rPr>
        <w:t>отчуждении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исключительного</w:t>
      </w:r>
      <w:r w:rsidRPr="00F73E91">
        <w:rPr>
          <w:sz w:val="28"/>
          <w:szCs w:val="28"/>
        </w:rPr>
        <w:t xml:space="preserve"> права на </w:t>
      </w:r>
      <w:r w:rsidRPr="00F73E91">
        <w:rPr>
          <w:sz w:val="28"/>
          <w:szCs w:val="28"/>
        </w:rPr>
        <w:t>произведения</w:t>
      </w:r>
      <w:r w:rsidRPr="00F73E91">
        <w:rPr>
          <w:sz w:val="28"/>
          <w:szCs w:val="28"/>
        </w:rPr>
        <w:t xml:space="preserve"> науки, </w:t>
      </w:r>
      <w:r w:rsidRPr="00F73E91">
        <w:rPr>
          <w:sz w:val="28"/>
          <w:szCs w:val="28"/>
        </w:rPr>
        <w:t>литературы</w:t>
      </w:r>
      <w:r w:rsidRPr="00F73E91">
        <w:rPr>
          <w:sz w:val="28"/>
          <w:szCs w:val="28"/>
        </w:rPr>
        <w:t xml:space="preserve">, </w:t>
      </w:r>
      <w:r w:rsidRPr="00F73E91">
        <w:rPr>
          <w:sz w:val="28"/>
          <w:szCs w:val="28"/>
        </w:rPr>
        <w:t>искусства</w:t>
      </w:r>
      <w:r w:rsidRPr="00F73E91">
        <w:rPr>
          <w:sz w:val="28"/>
          <w:szCs w:val="28"/>
        </w:rPr>
        <w:t xml:space="preserve">, </w:t>
      </w:r>
      <w:r w:rsidRPr="00F73E91">
        <w:rPr>
          <w:sz w:val="28"/>
          <w:szCs w:val="28"/>
        </w:rPr>
        <w:t>издательские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лицензионные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договоры</w:t>
      </w:r>
      <w:r w:rsidRPr="00F73E91">
        <w:rPr>
          <w:sz w:val="28"/>
          <w:szCs w:val="28"/>
        </w:rPr>
        <w:t xml:space="preserve">, </w:t>
      </w:r>
      <w:r w:rsidRPr="00F73E91">
        <w:rPr>
          <w:sz w:val="28"/>
          <w:szCs w:val="28"/>
        </w:rPr>
        <w:t>лицензионные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договоры</w:t>
      </w:r>
      <w:r w:rsidRPr="00F73E91">
        <w:rPr>
          <w:sz w:val="28"/>
          <w:szCs w:val="28"/>
        </w:rPr>
        <w:t xml:space="preserve"> о </w:t>
      </w:r>
      <w:r w:rsidRPr="00F73E91">
        <w:rPr>
          <w:sz w:val="28"/>
          <w:szCs w:val="28"/>
        </w:rPr>
        <w:t>предоставлении</w:t>
      </w:r>
      <w:r w:rsidRPr="00F73E91">
        <w:rPr>
          <w:sz w:val="28"/>
          <w:szCs w:val="28"/>
        </w:rPr>
        <w:t xml:space="preserve"> права </w:t>
      </w:r>
      <w:r w:rsidRPr="00F73E91">
        <w:rPr>
          <w:sz w:val="28"/>
          <w:szCs w:val="28"/>
        </w:rPr>
        <w:t>использования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произведения</w:t>
      </w:r>
      <w:r w:rsidRPr="00F73E91">
        <w:rPr>
          <w:sz w:val="28"/>
          <w:szCs w:val="28"/>
        </w:rPr>
        <w:t xml:space="preserve"> науки, </w:t>
      </w:r>
      <w:r w:rsidRPr="00F73E91">
        <w:rPr>
          <w:sz w:val="28"/>
          <w:szCs w:val="28"/>
        </w:rPr>
        <w:t>литературы</w:t>
      </w:r>
      <w:r w:rsidRPr="00F73E91">
        <w:rPr>
          <w:sz w:val="28"/>
          <w:szCs w:val="28"/>
        </w:rPr>
        <w:t xml:space="preserve">, </w:t>
      </w:r>
      <w:r w:rsidRPr="00F73E91">
        <w:rPr>
          <w:sz w:val="28"/>
          <w:szCs w:val="28"/>
        </w:rPr>
        <w:t>искусства</w:t>
      </w:r>
      <w:r w:rsidRPr="00F73E91">
        <w:rPr>
          <w:sz w:val="28"/>
          <w:szCs w:val="28"/>
        </w:rPr>
        <w:t xml:space="preserve">, в том </w:t>
      </w:r>
      <w:r w:rsidRPr="00F73E91">
        <w:rPr>
          <w:sz w:val="28"/>
          <w:szCs w:val="28"/>
        </w:rPr>
        <w:t>числе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договоры</w:t>
      </w:r>
      <w:r w:rsidRPr="00F73E91">
        <w:rPr>
          <w:sz w:val="28"/>
          <w:szCs w:val="28"/>
        </w:rPr>
        <w:t xml:space="preserve"> о передаче </w:t>
      </w:r>
      <w:r w:rsidRPr="00F73E91">
        <w:rPr>
          <w:sz w:val="28"/>
          <w:szCs w:val="28"/>
        </w:rPr>
        <w:t>полномочий</w:t>
      </w:r>
      <w:r w:rsidRPr="00F73E91">
        <w:rPr>
          <w:sz w:val="28"/>
          <w:szCs w:val="28"/>
        </w:rPr>
        <w:t xml:space="preserve"> по </w:t>
      </w:r>
      <w:r w:rsidRPr="00F73E91">
        <w:rPr>
          <w:sz w:val="28"/>
          <w:szCs w:val="28"/>
        </w:rPr>
        <w:t>управлению</w:t>
      </w:r>
      <w:r w:rsidRPr="00F73E91">
        <w:rPr>
          <w:sz w:val="28"/>
          <w:szCs w:val="28"/>
        </w:rPr>
        <w:t xml:space="preserve"> правами, </w:t>
      </w:r>
      <w:r w:rsidRPr="00F73E91">
        <w:rPr>
          <w:sz w:val="28"/>
          <w:szCs w:val="28"/>
        </w:rPr>
        <w:t>заключенные</w:t>
      </w:r>
      <w:r w:rsidRPr="00F73E91">
        <w:rPr>
          <w:sz w:val="28"/>
          <w:szCs w:val="28"/>
        </w:rPr>
        <w:t xml:space="preserve"> с </w:t>
      </w:r>
      <w:r w:rsidRPr="00F73E91">
        <w:rPr>
          <w:sz w:val="28"/>
          <w:szCs w:val="28"/>
        </w:rPr>
        <w:t>организацией</w:t>
      </w:r>
      <w:r w:rsidRPr="00F73E91">
        <w:rPr>
          <w:sz w:val="28"/>
          <w:szCs w:val="28"/>
        </w:rPr>
        <w:t xml:space="preserve"> по </w:t>
      </w:r>
      <w:r w:rsidRPr="00F73E91">
        <w:rPr>
          <w:sz w:val="28"/>
          <w:szCs w:val="28"/>
        </w:rPr>
        <w:t>управлению</w:t>
      </w:r>
      <w:r w:rsidRPr="00F73E91">
        <w:rPr>
          <w:sz w:val="28"/>
          <w:szCs w:val="28"/>
        </w:rPr>
        <w:t xml:space="preserve"> правами на </w:t>
      </w:r>
      <w:r w:rsidRPr="00F73E91">
        <w:rPr>
          <w:sz w:val="28"/>
          <w:szCs w:val="28"/>
        </w:rPr>
        <w:t>коллективной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основе</w:t>
      </w:r>
      <w:r w:rsidRPr="00F73E91">
        <w:rPr>
          <w:sz w:val="28"/>
          <w:szCs w:val="28"/>
        </w:rPr>
        <w:t xml:space="preserve">) </w:t>
      </w:r>
      <w:r w:rsidRPr="00F73E91">
        <w:rPr>
          <w:sz w:val="28"/>
          <w:szCs w:val="28"/>
        </w:rPr>
        <w:t>следующие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сведения</w:t>
      </w:r>
      <w:r w:rsidRPr="00F73E91">
        <w:rPr>
          <w:sz w:val="28"/>
          <w:szCs w:val="28"/>
        </w:rPr>
        <w:t xml:space="preserve">: </w:t>
      </w:r>
      <w:r w:rsidRPr="00F73E91">
        <w:rPr>
          <w:sz w:val="28"/>
          <w:szCs w:val="28"/>
        </w:rPr>
        <w:t>страховой</w:t>
      </w:r>
      <w:r w:rsidRPr="00F73E91">
        <w:rPr>
          <w:sz w:val="28"/>
          <w:szCs w:val="28"/>
        </w:rPr>
        <w:t xml:space="preserve"> номер </w:t>
      </w:r>
      <w:r w:rsidRPr="00F73E91">
        <w:rPr>
          <w:sz w:val="28"/>
          <w:szCs w:val="28"/>
        </w:rPr>
        <w:t>индивидуального</w:t>
      </w:r>
      <w:r w:rsidRPr="00F73E91">
        <w:rPr>
          <w:sz w:val="28"/>
          <w:szCs w:val="28"/>
        </w:rPr>
        <w:t xml:space="preserve"> лицевого </w:t>
      </w:r>
      <w:r w:rsidRPr="00F73E91">
        <w:rPr>
          <w:sz w:val="28"/>
          <w:szCs w:val="28"/>
        </w:rPr>
        <w:t>счета</w:t>
      </w:r>
      <w:r w:rsidRPr="00F73E91">
        <w:rPr>
          <w:sz w:val="28"/>
          <w:szCs w:val="28"/>
        </w:rPr>
        <w:t xml:space="preserve">; </w:t>
      </w:r>
      <w:r w:rsidRPr="00F73E91">
        <w:rPr>
          <w:sz w:val="28"/>
          <w:szCs w:val="28"/>
        </w:rPr>
        <w:t>фамилию</w:t>
      </w:r>
      <w:r w:rsidRPr="00F73E91">
        <w:rPr>
          <w:sz w:val="28"/>
          <w:szCs w:val="28"/>
        </w:rPr>
        <w:t xml:space="preserve">, </w:t>
      </w:r>
      <w:r w:rsidRPr="00F73E91">
        <w:rPr>
          <w:sz w:val="28"/>
          <w:szCs w:val="28"/>
        </w:rPr>
        <w:t>имя</w:t>
      </w:r>
      <w:r w:rsidRPr="00F73E91">
        <w:rPr>
          <w:sz w:val="28"/>
          <w:szCs w:val="28"/>
        </w:rPr>
        <w:t xml:space="preserve"> и </w:t>
      </w:r>
      <w:r w:rsidRPr="00F73E91">
        <w:rPr>
          <w:sz w:val="28"/>
          <w:szCs w:val="28"/>
        </w:rPr>
        <w:t>отчество</w:t>
      </w:r>
      <w:r w:rsidRPr="00F73E91">
        <w:rPr>
          <w:sz w:val="28"/>
          <w:szCs w:val="28"/>
        </w:rPr>
        <w:t xml:space="preserve">; </w:t>
      </w:r>
      <w:r w:rsidRPr="00F73E91">
        <w:rPr>
          <w:sz w:val="28"/>
          <w:szCs w:val="28"/>
        </w:rPr>
        <w:t>идентификационный</w:t>
      </w:r>
      <w:r w:rsidRPr="00F73E91">
        <w:rPr>
          <w:sz w:val="28"/>
          <w:szCs w:val="28"/>
        </w:rPr>
        <w:t xml:space="preserve"> номер </w:t>
      </w:r>
      <w:r w:rsidRPr="00F73E91">
        <w:rPr>
          <w:sz w:val="28"/>
          <w:szCs w:val="28"/>
        </w:rPr>
        <w:t>налогоплательщика</w:t>
      </w:r>
      <w:r w:rsidRPr="00F73E91">
        <w:rPr>
          <w:sz w:val="28"/>
          <w:szCs w:val="28"/>
        </w:rPr>
        <w:t xml:space="preserve"> (при </w:t>
      </w:r>
      <w:r w:rsidRPr="00F73E91">
        <w:rPr>
          <w:sz w:val="28"/>
          <w:szCs w:val="28"/>
        </w:rPr>
        <w:t>наличии</w:t>
      </w:r>
      <w:r w:rsidRPr="00F73E91">
        <w:rPr>
          <w:sz w:val="28"/>
          <w:szCs w:val="28"/>
        </w:rPr>
        <w:t xml:space="preserve"> у </w:t>
      </w:r>
      <w:r w:rsidRPr="00F73E91">
        <w:rPr>
          <w:sz w:val="28"/>
          <w:szCs w:val="28"/>
        </w:rPr>
        <w:t>страхователя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данных</w:t>
      </w:r>
      <w:r w:rsidRPr="00F73E91">
        <w:rPr>
          <w:sz w:val="28"/>
          <w:szCs w:val="28"/>
        </w:rPr>
        <w:t xml:space="preserve"> об </w:t>
      </w:r>
      <w:r w:rsidRPr="00F73E91">
        <w:rPr>
          <w:sz w:val="28"/>
          <w:szCs w:val="28"/>
        </w:rPr>
        <w:t>идентификационном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номере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налогоплательщика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застрахованного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лица</w:t>
      </w:r>
      <w:r w:rsidRPr="00F73E91">
        <w:rPr>
          <w:sz w:val="28"/>
          <w:szCs w:val="28"/>
        </w:rPr>
        <w:t>).</w:t>
      </w:r>
    </w:p>
    <w:p w:rsidR="00BE4BAA" w:rsidRPr="00F73E91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</w:rPr>
      </w:pPr>
      <w:r w:rsidRPr="00F73E91">
        <w:rPr>
          <w:sz w:val="28"/>
          <w:szCs w:val="28"/>
        </w:rPr>
        <w:t>Временем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совершения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правонарушения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является</w:t>
      </w:r>
      <w:r w:rsidRPr="00F73E91">
        <w:rPr>
          <w:sz w:val="28"/>
          <w:szCs w:val="28"/>
        </w:rPr>
        <w:t xml:space="preserve"> 1</w:t>
      </w:r>
      <w:r w:rsidR="00372C84">
        <w:rPr>
          <w:sz w:val="28"/>
          <w:szCs w:val="28"/>
          <w:lang w:val="ru-RU"/>
        </w:rPr>
        <w:t>8</w:t>
      </w:r>
      <w:r w:rsidRPr="00F73E91">
        <w:rPr>
          <w:sz w:val="28"/>
          <w:szCs w:val="28"/>
        </w:rPr>
        <w:t>.</w:t>
      </w:r>
      <w:r w:rsidR="00372C84">
        <w:rPr>
          <w:sz w:val="28"/>
          <w:szCs w:val="28"/>
          <w:lang w:val="ru-RU"/>
        </w:rPr>
        <w:t>08</w:t>
      </w:r>
      <w:r w:rsidRPr="00F73E91">
        <w:rPr>
          <w:sz w:val="28"/>
          <w:szCs w:val="28"/>
        </w:rPr>
        <w:t xml:space="preserve">.2020г. Местом </w:t>
      </w:r>
      <w:r w:rsidRPr="00F73E91">
        <w:rPr>
          <w:sz w:val="28"/>
          <w:szCs w:val="28"/>
        </w:rPr>
        <w:t>совершения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правонарушения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является</w:t>
      </w:r>
      <w:r w:rsidRPr="00F73E91">
        <w:rPr>
          <w:sz w:val="28"/>
          <w:szCs w:val="28"/>
        </w:rPr>
        <w:t xml:space="preserve">: </w:t>
      </w:r>
      <w:r w:rsidR="001C393B">
        <w:t>&lt;</w:t>
      </w:r>
      <w:r w:rsidR="001C393B">
        <w:t>данные</w:t>
      </w:r>
      <w:r w:rsidR="001C393B">
        <w:t xml:space="preserve"> </w:t>
      </w:r>
      <w:r w:rsidR="001C393B">
        <w:t>изъяты</w:t>
      </w:r>
      <w:r w:rsidR="001C393B">
        <w:t>&gt;</w:t>
      </w:r>
      <w:r w:rsidRPr="00F73E91">
        <w:rPr>
          <w:sz w:val="28"/>
          <w:szCs w:val="28"/>
        </w:rPr>
        <w:t>.</w:t>
      </w:r>
    </w:p>
    <w:p w:rsidR="00BE4BAA" w:rsidRPr="00F73E91" w:rsidP="00895F4D">
      <w:pPr>
        <w:pStyle w:val="31"/>
        <w:spacing w:line="240" w:lineRule="auto"/>
        <w:ind w:left="-567" w:right="-832" w:firstLine="697"/>
        <w:jc w:val="both"/>
        <w:rPr>
          <w:sz w:val="28"/>
          <w:szCs w:val="28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43F8D" w:rsidR="00312F8E">
        <w:rPr>
          <w:sz w:val="28"/>
          <w:szCs w:val="28"/>
          <w:lang w:val="ru-RU" w:eastAsia="ru-RU"/>
        </w:rPr>
        <w:t xml:space="preserve"> </w:t>
      </w:r>
      <w:r w:rsidR="00312F8E">
        <w:rPr>
          <w:sz w:val="28"/>
          <w:szCs w:val="28"/>
          <w:lang w:val="ru-RU" w:eastAsia="ru-RU"/>
        </w:rPr>
        <w:t>Григорьев Д.А.</w:t>
      </w:r>
      <w:r w:rsidRPr="00F73E91">
        <w:rPr>
          <w:sz w:val="28"/>
          <w:szCs w:val="28"/>
        </w:rPr>
        <w:t xml:space="preserve"> в </w:t>
      </w:r>
      <w:r w:rsidRPr="00F73E91">
        <w:rPr>
          <w:sz w:val="28"/>
          <w:szCs w:val="28"/>
        </w:rPr>
        <w:t>судебное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заседание</w:t>
      </w:r>
      <w:r w:rsidRPr="00F73E91">
        <w:rPr>
          <w:sz w:val="28"/>
          <w:szCs w:val="28"/>
        </w:rPr>
        <w:t xml:space="preserve">, будучи </w:t>
      </w:r>
      <w:r w:rsidRPr="00F73E91">
        <w:rPr>
          <w:sz w:val="28"/>
          <w:szCs w:val="28"/>
        </w:rPr>
        <w:t>надлежащим</w:t>
      </w:r>
      <w:r w:rsidRPr="00F73E91">
        <w:rPr>
          <w:sz w:val="28"/>
          <w:szCs w:val="28"/>
        </w:rPr>
        <w:t xml:space="preserve"> образом </w:t>
      </w:r>
      <w:r w:rsidRPr="00F73E91">
        <w:rPr>
          <w:sz w:val="28"/>
          <w:szCs w:val="28"/>
        </w:rPr>
        <w:t>извещённым</w:t>
      </w:r>
      <w:r w:rsidRPr="00F73E91">
        <w:rPr>
          <w:sz w:val="28"/>
          <w:szCs w:val="28"/>
        </w:rPr>
        <w:t xml:space="preserve"> о </w:t>
      </w:r>
      <w:r w:rsidRPr="00F73E91">
        <w:rPr>
          <w:sz w:val="28"/>
          <w:szCs w:val="28"/>
        </w:rPr>
        <w:t>дате</w:t>
      </w:r>
      <w:r w:rsidRPr="00F73E91">
        <w:rPr>
          <w:sz w:val="28"/>
          <w:szCs w:val="28"/>
        </w:rPr>
        <w:t xml:space="preserve">, </w:t>
      </w:r>
      <w:r w:rsidRPr="00F73E91">
        <w:rPr>
          <w:sz w:val="28"/>
          <w:szCs w:val="28"/>
        </w:rPr>
        <w:t>времени</w:t>
      </w:r>
      <w:r w:rsidRPr="00F73E91">
        <w:rPr>
          <w:sz w:val="28"/>
          <w:szCs w:val="28"/>
        </w:rPr>
        <w:t xml:space="preserve"> и </w:t>
      </w:r>
      <w:r w:rsidRPr="00F73E91">
        <w:rPr>
          <w:sz w:val="28"/>
          <w:szCs w:val="28"/>
        </w:rPr>
        <w:t>месте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рассмотрения</w:t>
      </w:r>
      <w:r w:rsidRPr="00F73E91">
        <w:rPr>
          <w:sz w:val="28"/>
          <w:szCs w:val="28"/>
        </w:rPr>
        <w:t xml:space="preserve"> </w:t>
      </w:r>
      <w:r w:rsidRPr="00F73E91">
        <w:rPr>
          <w:sz w:val="28"/>
          <w:szCs w:val="28"/>
        </w:rPr>
        <w:t>дела</w:t>
      </w:r>
      <w:r w:rsidRPr="00F73E91">
        <w:rPr>
          <w:sz w:val="28"/>
          <w:szCs w:val="28"/>
        </w:rPr>
        <w:t xml:space="preserve">, не </w:t>
      </w:r>
      <w:r w:rsidRPr="00F73E91">
        <w:rPr>
          <w:sz w:val="28"/>
          <w:szCs w:val="28"/>
        </w:rPr>
        <w:t>явился</w:t>
      </w:r>
      <w:r w:rsidRPr="00F73E91">
        <w:rPr>
          <w:sz w:val="28"/>
          <w:szCs w:val="28"/>
        </w:rPr>
        <w:t xml:space="preserve">, о причинах неявки суду не </w:t>
      </w:r>
      <w:r w:rsidRPr="00F73E91">
        <w:rPr>
          <w:sz w:val="28"/>
          <w:szCs w:val="28"/>
        </w:rPr>
        <w:t>известно</w:t>
      </w:r>
      <w:r w:rsidRPr="00F73E91">
        <w:rPr>
          <w:sz w:val="28"/>
          <w:szCs w:val="28"/>
        </w:rPr>
        <w:t>.</w:t>
      </w:r>
    </w:p>
    <w:p w:rsidR="00BE4BAA" w:rsidRPr="00F73E91" w:rsidP="00895F4D">
      <w:pPr>
        <w:pStyle w:val="31"/>
        <w:spacing w:line="240" w:lineRule="auto"/>
        <w:ind w:left="-567" w:right="-832" w:firstLine="697"/>
        <w:jc w:val="both"/>
        <w:rPr>
          <w:sz w:val="28"/>
          <w:szCs w:val="28"/>
        </w:rPr>
      </w:pPr>
      <w:r w:rsidRPr="00F73E91">
        <w:rPr>
          <w:sz w:val="28"/>
          <w:szCs w:val="28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E4BAA" w:rsidRPr="00F73E91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1C393B">
        <w:t>&lt;</w:t>
      </w:r>
      <w:r w:rsidR="001C393B">
        <w:t>данные</w:t>
      </w:r>
      <w:r w:rsidR="001C393B">
        <w:t xml:space="preserve"> </w:t>
      </w:r>
      <w:r w:rsidR="001C393B">
        <w:t>изъяты</w:t>
      </w:r>
      <w:r w:rsidR="001C393B">
        <w:t>&gt;</w:t>
      </w:r>
      <w:r w:rsidRPr="00312F8E" w:rsidR="00312F8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Григорьев</w:t>
      </w:r>
      <w:r w:rsidR="00312F8E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312F8E" w:rsidR="00312F8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Д.А.</w:t>
      </w:r>
      <w:r w:rsidRPr="001C2E7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</w:t>
      </w: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совершении административного правонарушения 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>подтверждается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 следующими материалами дела: протоколом об административном правонарушении № </w:t>
      </w:r>
      <w:r w:rsidR="001C393B">
        <w:t>&lt;</w:t>
      </w:r>
      <w:r w:rsidR="001C393B">
        <w:t>данные</w:t>
      </w:r>
      <w:r w:rsidR="001C393B">
        <w:t xml:space="preserve"> </w:t>
      </w:r>
      <w:r w:rsidR="001C393B">
        <w:t>изъяты</w:t>
      </w:r>
      <w:r w:rsidR="001C393B">
        <w:t>&gt;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1C393B">
        <w:t>&lt;</w:t>
      </w:r>
      <w:r w:rsidR="001C393B">
        <w:t>данные</w:t>
      </w:r>
      <w:r w:rsidR="001C393B">
        <w:t xml:space="preserve"> </w:t>
      </w:r>
      <w:r w:rsidR="001C393B">
        <w:t>изъяты</w:t>
      </w:r>
      <w:r w:rsidR="001C393B">
        <w:t>&gt;</w:t>
      </w:r>
      <w:r w:rsidR="00312F8E">
        <w:rPr>
          <w:rFonts w:ascii="Times New Roman" w:hAnsi="Times New Roman" w:cs="Times New Roman"/>
          <w:sz w:val="28"/>
          <w:szCs w:val="28"/>
          <w:lang w:val="ru-RU"/>
        </w:rPr>
        <w:t>; копией решения №</w:t>
      </w:r>
      <w:r w:rsidR="001C393B">
        <w:t>&lt;</w:t>
      </w:r>
      <w:r w:rsidR="001C393B">
        <w:t>данные</w:t>
      </w:r>
      <w:r w:rsidR="001C393B">
        <w:t xml:space="preserve"> </w:t>
      </w:r>
      <w:r w:rsidR="001C393B">
        <w:t>изъяты</w:t>
      </w:r>
      <w:r w:rsidR="001C393B">
        <w:t>&gt;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F73E91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1C393B">
        <w:t>&lt;</w:t>
      </w:r>
      <w:r w:rsidR="001C393B">
        <w:t>данные</w:t>
      </w:r>
      <w:r w:rsidR="001C393B">
        <w:t xml:space="preserve"> </w:t>
      </w:r>
      <w:r w:rsidR="001C393B">
        <w:t>изъяты</w:t>
      </w:r>
      <w:r w:rsidR="001C393B">
        <w:t>&gt;</w:t>
      </w:r>
      <w:r w:rsidRPr="00312F8E" w:rsidR="00F167C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Григорьев Д.А.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F73E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непредставление в установленный </w:t>
      </w:r>
      <w:hyperlink r:id="rId4" w:anchor="dst100079" w:history="1">
        <w:r w:rsidRPr="00F73E9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законодательством</w:t>
        </w:r>
      </w:hyperlink>
      <w:r w:rsidRPr="00F73E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Российской Федерации об индивидуальном (персонифицированном) учете в системе обязательного пенсионного</w:t>
      </w:r>
      <w:r w:rsidRPr="00F73E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dst9110" w:history="1">
        <w:r w:rsidRPr="00F73E9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</w:t>
        </w:r>
      </w:hyperlink>
      <w:r w:rsidRPr="00F73E9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настоящей статьи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F73E91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</w:t>
      </w: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, который работает </w:t>
      </w:r>
      <w:r w:rsidR="001C393B">
        <w:t>&lt;</w:t>
      </w:r>
      <w:r w:rsidR="001C393B">
        <w:t>данные</w:t>
      </w:r>
      <w:r w:rsidR="001C393B">
        <w:t xml:space="preserve"> </w:t>
      </w:r>
      <w:r w:rsidR="001C393B">
        <w:t>изъяты</w:t>
      </w:r>
      <w:r w:rsidR="001C393B">
        <w:t>&gt;</w:t>
      </w: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>его имущественное положение, а также отсутствие обстоятельств отягчающих либо смягчающих его административную ответственность.</w:t>
      </w:r>
    </w:p>
    <w:p w:rsidR="00BE4BAA" w:rsidRPr="00F73E91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1 ст. 15.33.2 Кодекса РФ об административных правонарушениях.</w:t>
      </w:r>
    </w:p>
    <w:p w:rsidR="00BE4BAA" w:rsidRPr="00F73E91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E4BAA" w:rsidRPr="00F73E91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E4BAA" w:rsidRPr="00F73E91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="001C393B">
        <w:t>&lt;</w:t>
      </w:r>
      <w:r w:rsidR="001C393B">
        <w:t>данные</w:t>
      </w:r>
      <w:r w:rsidR="001C393B">
        <w:t xml:space="preserve"> </w:t>
      </w:r>
      <w:r w:rsidR="001C393B">
        <w:t>изъяты</w:t>
      </w:r>
      <w:r w:rsidR="001C393B">
        <w:t>&gt;</w:t>
      </w:r>
      <w:r w:rsidRPr="00312F8E" w:rsidR="00F167C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является </w:t>
      </w: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>микропредприятием</w:t>
      </w: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BE4BAA" w:rsidRPr="00F73E91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1C393B">
        <w:t>&lt;</w:t>
      </w:r>
      <w:r w:rsidR="001C393B">
        <w:t>данные</w:t>
      </w:r>
      <w:r w:rsidR="001C393B">
        <w:t xml:space="preserve"> </w:t>
      </w:r>
      <w:r w:rsidR="001C393B">
        <w:t>изъяты</w:t>
      </w:r>
      <w:r w:rsidR="001C393B">
        <w:t>&gt;</w:t>
      </w:r>
      <w:r w:rsidRPr="00312F8E" w:rsidR="00F167C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Григорьев</w:t>
      </w:r>
      <w:r w:rsidR="00F167CF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312F8E" w:rsidR="00F167C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Д.А.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об индивидуальном (персонифицированном) учете в 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системе обязательного пенсионного страхования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1C393B">
        <w:t>&lt;</w:t>
      </w:r>
      <w:r w:rsidR="001C393B">
        <w:t>данные</w:t>
      </w:r>
      <w:r w:rsidR="001C393B">
        <w:t xml:space="preserve"> </w:t>
      </w:r>
      <w:r w:rsidR="001C393B">
        <w:t>изъяты</w:t>
      </w:r>
      <w:r w:rsidR="001C393B">
        <w:t>&gt;</w:t>
      </w:r>
      <w:r w:rsidRPr="00312F8E" w:rsidR="00F167C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Григорьев</w:t>
      </w:r>
      <w:r w:rsidR="00F167CF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312F8E" w:rsidR="00F167C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Д.А.</w:t>
      </w:r>
      <w:r w:rsidR="00F167C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>административное наказание в виде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штрафа, предусмотренного санкцией данной статьи, на предупреждение.</w:t>
      </w:r>
    </w:p>
    <w:p w:rsidR="00BE4BAA" w:rsidRPr="00F73E91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BE4BAA" w:rsidRPr="00F73E91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F73E91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BE4BAA" w:rsidRPr="00F73E91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F73E91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1C393B">
        <w:t>&lt;</w:t>
      </w:r>
      <w:r w:rsidR="001C393B">
        <w:t>данные</w:t>
      </w:r>
      <w:r w:rsidR="001C393B">
        <w:t xml:space="preserve"> </w:t>
      </w:r>
      <w:r w:rsidR="001C393B">
        <w:t>изъяты</w:t>
      </w:r>
      <w:r w:rsidR="001C393B">
        <w:t>&gt;</w:t>
      </w:r>
      <w:r w:rsidRPr="00312F8E" w:rsidR="00F167C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F167CF">
        <w:rPr>
          <w:rFonts w:ascii="Times New Roman" w:hAnsi="Times New Roman" w:cs="Times New Roman"/>
          <w:sz w:val="28"/>
          <w:szCs w:val="28"/>
          <w:lang w:val="ru-RU" w:eastAsia="ru-RU"/>
        </w:rPr>
        <w:t>Григорьева Дмитрия Александровича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F73E91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BE4BAA" w:rsidRPr="00F73E91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     Ж</w:t>
      </w:r>
      <w:r w:rsidRPr="00F73E9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73E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F73E91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</w:p>
    <w:p w:rsidR="00BE4BAA" w:rsidRPr="00F73E91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F73E91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</w:t>
      </w:r>
      <w:r w:rsidRPr="00F73E91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             </w:t>
      </w:r>
      <w:r w:rsidRPr="00F73E91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F73E91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F73E91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2328"/>
    <w:rsid w:val="000430F5"/>
    <w:rsid w:val="00043387"/>
    <w:rsid w:val="00043AB8"/>
    <w:rsid w:val="00044ECF"/>
    <w:rsid w:val="00047704"/>
    <w:rsid w:val="00050D32"/>
    <w:rsid w:val="00056180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0E4013"/>
    <w:rsid w:val="00100A4E"/>
    <w:rsid w:val="0010162B"/>
    <w:rsid w:val="001024DA"/>
    <w:rsid w:val="00105894"/>
    <w:rsid w:val="00106352"/>
    <w:rsid w:val="0011198D"/>
    <w:rsid w:val="001157D4"/>
    <w:rsid w:val="00131018"/>
    <w:rsid w:val="001313D8"/>
    <w:rsid w:val="00134251"/>
    <w:rsid w:val="00135F4D"/>
    <w:rsid w:val="0014132A"/>
    <w:rsid w:val="001640D2"/>
    <w:rsid w:val="001761C4"/>
    <w:rsid w:val="00176B06"/>
    <w:rsid w:val="00183928"/>
    <w:rsid w:val="001843D3"/>
    <w:rsid w:val="00195482"/>
    <w:rsid w:val="001A1D28"/>
    <w:rsid w:val="001A25E9"/>
    <w:rsid w:val="001B1002"/>
    <w:rsid w:val="001B2FFA"/>
    <w:rsid w:val="001B75D8"/>
    <w:rsid w:val="001C0F9D"/>
    <w:rsid w:val="001C2E7C"/>
    <w:rsid w:val="001C3867"/>
    <w:rsid w:val="001C393B"/>
    <w:rsid w:val="001D3AAC"/>
    <w:rsid w:val="001F3707"/>
    <w:rsid w:val="002039D5"/>
    <w:rsid w:val="00214951"/>
    <w:rsid w:val="00223BDC"/>
    <w:rsid w:val="00224FC3"/>
    <w:rsid w:val="002259D9"/>
    <w:rsid w:val="00227370"/>
    <w:rsid w:val="002323C8"/>
    <w:rsid w:val="00237C31"/>
    <w:rsid w:val="00241659"/>
    <w:rsid w:val="00250743"/>
    <w:rsid w:val="00255C84"/>
    <w:rsid w:val="002560B8"/>
    <w:rsid w:val="00260817"/>
    <w:rsid w:val="00274C68"/>
    <w:rsid w:val="00275BFA"/>
    <w:rsid w:val="00285CAF"/>
    <w:rsid w:val="002A1C64"/>
    <w:rsid w:val="002B39D3"/>
    <w:rsid w:val="002B49C1"/>
    <w:rsid w:val="002C109F"/>
    <w:rsid w:val="002C1FD2"/>
    <w:rsid w:val="002C4E45"/>
    <w:rsid w:val="002D292E"/>
    <w:rsid w:val="002E260C"/>
    <w:rsid w:val="002E2B6E"/>
    <w:rsid w:val="002E5539"/>
    <w:rsid w:val="002E63F9"/>
    <w:rsid w:val="002F2BD0"/>
    <w:rsid w:val="00306F25"/>
    <w:rsid w:val="00312F8E"/>
    <w:rsid w:val="0031339C"/>
    <w:rsid w:val="00313881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2C84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B43A2"/>
    <w:rsid w:val="003C21F5"/>
    <w:rsid w:val="003C6228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45E6"/>
    <w:rsid w:val="004152E7"/>
    <w:rsid w:val="004239E7"/>
    <w:rsid w:val="004362D4"/>
    <w:rsid w:val="00437226"/>
    <w:rsid w:val="00440851"/>
    <w:rsid w:val="00445227"/>
    <w:rsid w:val="00450DEE"/>
    <w:rsid w:val="00452B73"/>
    <w:rsid w:val="0045555F"/>
    <w:rsid w:val="00482222"/>
    <w:rsid w:val="004829CA"/>
    <w:rsid w:val="00486CF9"/>
    <w:rsid w:val="00490A02"/>
    <w:rsid w:val="004926BD"/>
    <w:rsid w:val="00497489"/>
    <w:rsid w:val="004A5D14"/>
    <w:rsid w:val="004A78EE"/>
    <w:rsid w:val="004B5040"/>
    <w:rsid w:val="004B5153"/>
    <w:rsid w:val="004B7B48"/>
    <w:rsid w:val="004C187F"/>
    <w:rsid w:val="004C4626"/>
    <w:rsid w:val="004E1D9E"/>
    <w:rsid w:val="004E6B36"/>
    <w:rsid w:val="004E79E9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35467"/>
    <w:rsid w:val="005409D4"/>
    <w:rsid w:val="00541506"/>
    <w:rsid w:val="0055425A"/>
    <w:rsid w:val="00557955"/>
    <w:rsid w:val="00575ACA"/>
    <w:rsid w:val="00576AC3"/>
    <w:rsid w:val="0058353A"/>
    <w:rsid w:val="005934F2"/>
    <w:rsid w:val="00595F70"/>
    <w:rsid w:val="005A23AD"/>
    <w:rsid w:val="005A42DC"/>
    <w:rsid w:val="005A4950"/>
    <w:rsid w:val="005A49D3"/>
    <w:rsid w:val="005A5DEB"/>
    <w:rsid w:val="005A5E8E"/>
    <w:rsid w:val="005B2CE2"/>
    <w:rsid w:val="005B75BF"/>
    <w:rsid w:val="005C47CF"/>
    <w:rsid w:val="005C4EC5"/>
    <w:rsid w:val="005C52B2"/>
    <w:rsid w:val="005C7DC1"/>
    <w:rsid w:val="005E2EB2"/>
    <w:rsid w:val="005E3FEC"/>
    <w:rsid w:val="005F73DB"/>
    <w:rsid w:val="00601DBF"/>
    <w:rsid w:val="0062181C"/>
    <w:rsid w:val="006233F4"/>
    <w:rsid w:val="006239EF"/>
    <w:rsid w:val="00631C2E"/>
    <w:rsid w:val="00643F8D"/>
    <w:rsid w:val="006508D2"/>
    <w:rsid w:val="00661DDD"/>
    <w:rsid w:val="00673E7C"/>
    <w:rsid w:val="00674BED"/>
    <w:rsid w:val="00677ABD"/>
    <w:rsid w:val="006914D8"/>
    <w:rsid w:val="00692EBB"/>
    <w:rsid w:val="0069655E"/>
    <w:rsid w:val="006A30AD"/>
    <w:rsid w:val="006A5A4E"/>
    <w:rsid w:val="006A7058"/>
    <w:rsid w:val="006B0D0D"/>
    <w:rsid w:val="006C0BF3"/>
    <w:rsid w:val="006C2E31"/>
    <w:rsid w:val="006C34FA"/>
    <w:rsid w:val="006C64D9"/>
    <w:rsid w:val="006D2897"/>
    <w:rsid w:val="006E2400"/>
    <w:rsid w:val="006E5A7E"/>
    <w:rsid w:val="006F2240"/>
    <w:rsid w:val="006F6F1B"/>
    <w:rsid w:val="00711D50"/>
    <w:rsid w:val="00712D42"/>
    <w:rsid w:val="00717B2F"/>
    <w:rsid w:val="00722EDE"/>
    <w:rsid w:val="00723FB2"/>
    <w:rsid w:val="00742C93"/>
    <w:rsid w:val="00744173"/>
    <w:rsid w:val="00757D5B"/>
    <w:rsid w:val="00763FDA"/>
    <w:rsid w:val="00771186"/>
    <w:rsid w:val="00773C66"/>
    <w:rsid w:val="00774816"/>
    <w:rsid w:val="00784FDB"/>
    <w:rsid w:val="00787B36"/>
    <w:rsid w:val="007932B6"/>
    <w:rsid w:val="007976E0"/>
    <w:rsid w:val="007A4374"/>
    <w:rsid w:val="007A6D8E"/>
    <w:rsid w:val="007A70DE"/>
    <w:rsid w:val="007A7A8D"/>
    <w:rsid w:val="007B164B"/>
    <w:rsid w:val="007B4D11"/>
    <w:rsid w:val="007C0893"/>
    <w:rsid w:val="007E09D2"/>
    <w:rsid w:val="007E55D9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50D6"/>
    <w:rsid w:val="00856EF7"/>
    <w:rsid w:val="0085758D"/>
    <w:rsid w:val="00873135"/>
    <w:rsid w:val="00880DB1"/>
    <w:rsid w:val="00890338"/>
    <w:rsid w:val="008941F0"/>
    <w:rsid w:val="00894E22"/>
    <w:rsid w:val="00895F4D"/>
    <w:rsid w:val="008D21DE"/>
    <w:rsid w:val="008D52B5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90146"/>
    <w:rsid w:val="00995566"/>
    <w:rsid w:val="00996BBA"/>
    <w:rsid w:val="009A2D2D"/>
    <w:rsid w:val="009B2888"/>
    <w:rsid w:val="009B59DA"/>
    <w:rsid w:val="009B7598"/>
    <w:rsid w:val="009C5942"/>
    <w:rsid w:val="009D2162"/>
    <w:rsid w:val="009D2EEF"/>
    <w:rsid w:val="009E575A"/>
    <w:rsid w:val="009F1E05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1DFE"/>
    <w:rsid w:val="00A75B01"/>
    <w:rsid w:val="00A76DCD"/>
    <w:rsid w:val="00A8411E"/>
    <w:rsid w:val="00A86AA2"/>
    <w:rsid w:val="00AA1E39"/>
    <w:rsid w:val="00AA7CB4"/>
    <w:rsid w:val="00AB2877"/>
    <w:rsid w:val="00AB2CE3"/>
    <w:rsid w:val="00AB4C7D"/>
    <w:rsid w:val="00AB6269"/>
    <w:rsid w:val="00AC3663"/>
    <w:rsid w:val="00AC4411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51535"/>
    <w:rsid w:val="00B57BF1"/>
    <w:rsid w:val="00B61F13"/>
    <w:rsid w:val="00B72A49"/>
    <w:rsid w:val="00B7586A"/>
    <w:rsid w:val="00B77D77"/>
    <w:rsid w:val="00B77E8A"/>
    <w:rsid w:val="00B81F83"/>
    <w:rsid w:val="00B821B5"/>
    <w:rsid w:val="00B91DDD"/>
    <w:rsid w:val="00BA56AD"/>
    <w:rsid w:val="00BA6F8A"/>
    <w:rsid w:val="00BB1FE7"/>
    <w:rsid w:val="00BB3664"/>
    <w:rsid w:val="00BB6564"/>
    <w:rsid w:val="00BB704C"/>
    <w:rsid w:val="00BC5877"/>
    <w:rsid w:val="00BC638D"/>
    <w:rsid w:val="00BD4439"/>
    <w:rsid w:val="00BD49BD"/>
    <w:rsid w:val="00BD6168"/>
    <w:rsid w:val="00BE4BAA"/>
    <w:rsid w:val="00BF4B9A"/>
    <w:rsid w:val="00C01175"/>
    <w:rsid w:val="00C0214C"/>
    <w:rsid w:val="00C10270"/>
    <w:rsid w:val="00C10FA9"/>
    <w:rsid w:val="00C37BDC"/>
    <w:rsid w:val="00C42FD5"/>
    <w:rsid w:val="00C46239"/>
    <w:rsid w:val="00C54F63"/>
    <w:rsid w:val="00C560C0"/>
    <w:rsid w:val="00C60F55"/>
    <w:rsid w:val="00C62186"/>
    <w:rsid w:val="00C62917"/>
    <w:rsid w:val="00C66D8F"/>
    <w:rsid w:val="00C70D70"/>
    <w:rsid w:val="00C71C38"/>
    <w:rsid w:val="00C903C2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277C"/>
    <w:rsid w:val="00CE4375"/>
    <w:rsid w:val="00CE4F99"/>
    <w:rsid w:val="00CF6311"/>
    <w:rsid w:val="00D04FA2"/>
    <w:rsid w:val="00D07280"/>
    <w:rsid w:val="00D2021C"/>
    <w:rsid w:val="00D23839"/>
    <w:rsid w:val="00D36E88"/>
    <w:rsid w:val="00D41EE6"/>
    <w:rsid w:val="00D45F06"/>
    <w:rsid w:val="00D46B7A"/>
    <w:rsid w:val="00D70A0D"/>
    <w:rsid w:val="00D75201"/>
    <w:rsid w:val="00D77112"/>
    <w:rsid w:val="00D81735"/>
    <w:rsid w:val="00D87591"/>
    <w:rsid w:val="00D9197C"/>
    <w:rsid w:val="00D9729C"/>
    <w:rsid w:val="00DB7B1A"/>
    <w:rsid w:val="00DC70AF"/>
    <w:rsid w:val="00DD4CE3"/>
    <w:rsid w:val="00DD7237"/>
    <w:rsid w:val="00DE1B13"/>
    <w:rsid w:val="00DE2632"/>
    <w:rsid w:val="00DE42FE"/>
    <w:rsid w:val="00DE6618"/>
    <w:rsid w:val="00DF0F9A"/>
    <w:rsid w:val="00DF57EC"/>
    <w:rsid w:val="00DF7E48"/>
    <w:rsid w:val="00E02445"/>
    <w:rsid w:val="00E0340C"/>
    <w:rsid w:val="00E04D9F"/>
    <w:rsid w:val="00E050F1"/>
    <w:rsid w:val="00E0672D"/>
    <w:rsid w:val="00E17EFE"/>
    <w:rsid w:val="00E22D76"/>
    <w:rsid w:val="00E30D20"/>
    <w:rsid w:val="00E311DD"/>
    <w:rsid w:val="00E3347B"/>
    <w:rsid w:val="00E3372C"/>
    <w:rsid w:val="00E342F2"/>
    <w:rsid w:val="00E607CB"/>
    <w:rsid w:val="00E64397"/>
    <w:rsid w:val="00E65567"/>
    <w:rsid w:val="00E712CD"/>
    <w:rsid w:val="00E74D50"/>
    <w:rsid w:val="00E807AB"/>
    <w:rsid w:val="00E81EC7"/>
    <w:rsid w:val="00E87FD0"/>
    <w:rsid w:val="00E9215C"/>
    <w:rsid w:val="00E934EF"/>
    <w:rsid w:val="00EB7F3B"/>
    <w:rsid w:val="00ED077D"/>
    <w:rsid w:val="00ED2895"/>
    <w:rsid w:val="00EF1333"/>
    <w:rsid w:val="00EF1CBF"/>
    <w:rsid w:val="00F00186"/>
    <w:rsid w:val="00F03135"/>
    <w:rsid w:val="00F108CE"/>
    <w:rsid w:val="00F10CF4"/>
    <w:rsid w:val="00F167CF"/>
    <w:rsid w:val="00F2158F"/>
    <w:rsid w:val="00F23482"/>
    <w:rsid w:val="00F408FA"/>
    <w:rsid w:val="00F41073"/>
    <w:rsid w:val="00F47363"/>
    <w:rsid w:val="00F66F80"/>
    <w:rsid w:val="00F67964"/>
    <w:rsid w:val="00F7220B"/>
    <w:rsid w:val="00F73E91"/>
    <w:rsid w:val="00F76999"/>
    <w:rsid w:val="00F82601"/>
    <w:rsid w:val="00F8528F"/>
    <w:rsid w:val="00F86C76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C62A9"/>
    <w:rsid w:val="00FD547C"/>
    <w:rsid w:val="00FD5762"/>
    <w:rsid w:val="00FE78E9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7866/afe9c8bc93b61441d8add299564d0e4d4d3c794f/" TargetMode="External" /><Relationship Id="rId5" Type="http://schemas.openxmlformats.org/officeDocument/2006/relationships/hyperlink" Target="http://www.consultant.ru/document/Cons_doc_LAW_376113/e7e1bb27df7bb0895fe45b3c697d67a88f7346bf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