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067B" w:rsidRPr="0089251B" w:rsidP="00C217F2">
      <w:pPr>
        <w:spacing w:after="0" w:line="240" w:lineRule="auto"/>
        <w:ind w:right="-1"/>
        <w:jc w:val="right"/>
        <w:rPr>
          <w:rFonts w:ascii="Times New Roman" w:eastAsia="Times New Roman" w:hAnsi="Times New Roman" w:cs="Times New Roman"/>
          <w:b/>
          <w:sz w:val="28"/>
          <w:szCs w:val="28"/>
        </w:rPr>
      </w:pPr>
      <w:r w:rsidRPr="0089251B">
        <w:rPr>
          <w:rFonts w:ascii="Times New Roman" w:eastAsia="Times New Roman" w:hAnsi="Times New Roman" w:cs="Times New Roman"/>
          <w:b/>
          <w:sz w:val="28"/>
          <w:szCs w:val="28"/>
        </w:rPr>
        <w:t>Дело №05-</w:t>
      </w:r>
      <w:r w:rsidRPr="0089251B" w:rsidR="00152EF7">
        <w:rPr>
          <w:rFonts w:ascii="Times New Roman" w:eastAsia="Times New Roman" w:hAnsi="Times New Roman" w:cs="Times New Roman"/>
          <w:b/>
          <w:sz w:val="28"/>
          <w:szCs w:val="28"/>
        </w:rPr>
        <w:t>0050</w:t>
      </w:r>
      <w:r w:rsidRPr="0089251B" w:rsidR="00A32F10">
        <w:rPr>
          <w:rFonts w:ascii="Times New Roman" w:eastAsia="Times New Roman" w:hAnsi="Times New Roman" w:cs="Times New Roman"/>
          <w:b/>
          <w:sz w:val="28"/>
          <w:szCs w:val="28"/>
        </w:rPr>
        <w:t>/21/202</w:t>
      </w:r>
      <w:r w:rsidRPr="0089251B" w:rsidR="00152EF7">
        <w:rPr>
          <w:rFonts w:ascii="Times New Roman" w:eastAsia="Times New Roman" w:hAnsi="Times New Roman" w:cs="Times New Roman"/>
          <w:b/>
          <w:sz w:val="28"/>
          <w:szCs w:val="28"/>
        </w:rPr>
        <w:t>5</w:t>
      </w:r>
    </w:p>
    <w:p w:rsidR="0066067B" w:rsidRPr="0089251B" w:rsidP="00C217F2">
      <w:pPr>
        <w:spacing w:after="0" w:line="240" w:lineRule="auto"/>
        <w:ind w:right="-1"/>
        <w:jc w:val="center"/>
        <w:rPr>
          <w:rFonts w:ascii="Times New Roman" w:eastAsia="Times New Roman" w:hAnsi="Times New Roman" w:cs="Times New Roman"/>
          <w:b/>
          <w:sz w:val="28"/>
          <w:szCs w:val="28"/>
        </w:rPr>
      </w:pPr>
    </w:p>
    <w:p w:rsidR="0066067B" w:rsidRPr="0089251B" w:rsidP="00C217F2">
      <w:pPr>
        <w:spacing w:after="0" w:line="240" w:lineRule="auto"/>
        <w:ind w:right="-1"/>
        <w:jc w:val="center"/>
        <w:rPr>
          <w:rFonts w:ascii="Times New Roman" w:eastAsia="Times New Roman" w:hAnsi="Times New Roman" w:cs="Times New Roman"/>
          <w:b/>
          <w:sz w:val="28"/>
          <w:szCs w:val="28"/>
        </w:rPr>
      </w:pPr>
      <w:r w:rsidRPr="0089251B">
        <w:rPr>
          <w:rFonts w:ascii="Times New Roman" w:eastAsia="Times New Roman" w:hAnsi="Times New Roman" w:cs="Times New Roman"/>
          <w:b/>
          <w:sz w:val="28"/>
          <w:szCs w:val="28"/>
        </w:rPr>
        <w:t>ПОСТАНОВЛЕНИЕ</w:t>
      </w:r>
    </w:p>
    <w:p w:rsidR="005B5480" w:rsidRPr="0089251B" w:rsidP="00C217F2">
      <w:pPr>
        <w:spacing w:after="0" w:line="240" w:lineRule="auto"/>
        <w:ind w:right="-1"/>
        <w:jc w:val="both"/>
        <w:rPr>
          <w:rFonts w:ascii="Times New Roman" w:eastAsia="Times New Roman" w:hAnsi="Times New Roman" w:cs="Times New Roman"/>
          <w:sz w:val="28"/>
          <w:szCs w:val="28"/>
        </w:rPr>
      </w:pPr>
    </w:p>
    <w:p w:rsidR="0066067B" w:rsidRPr="0089251B" w:rsidP="00C217F2">
      <w:pPr>
        <w:spacing w:after="0" w:line="240" w:lineRule="auto"/>
        <w:ind w:right="-1"/>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 xml:space="preserve">           </w:t>
      </w:r>
      <w:r w:rsidRPr="0089251B" w:rsidR="00152EF7">
        <w:rPr>
          <w:rFonts w:ascii="Times New Roman" w:eastAsia="Times New Roman" w:hAnsi="Times New Roman" w:cs="Times New Roman"/>
          <w:sz w:val="28"/>
          <w:szCs w:val="28"/>
        </w:rPr>
        <w:t>13</w:t>
      </w:r>
      <w:r w:rsidRPr="0089251B" w:rsidR="004B6374">
        <w:rPr>
          <w:rFonts w:ascii="Times New Roman" w:eastAsia="Times New Roman" w:hAnsi="Times New Roman" w:cs="Times New Roman"/>
          <w:sz w:val="28"/>
          <w:szCs w:val="28"/>
        </w:rPr>
        <w:t xml:space="preserve"> </w:t>
      </w:r>
      <w:r w:rsidRPr="0089251B" w:rsidR="00152EF7">
        <w:rPr>
          <w:rFonts w:ascii="Times New Roman" w:eastAsia="Times New Roman" w:hAnsi="Times New Roman" w:cs="Times New Roman"/>
          <w:sz w:val="28"/>
          <w:szCs w:val="28"/>
        </w:rPr>
        <w:t>марта 2025</w:t>
      </w:r>
      <w:r w:rsidRPr="0089251B">
        <w:rPr>
          <w:rFonts w:ascii="Times New Roman" w:eastAsia="Times New Roman" w:hAnsi="Times New Roman" w:cs="Times New Roman"/>
          <w:sz w:val="28"/>
          <w:szCs w:val="28"/>
        </w:rPr>
        <w:t xml:space="preserve"> года   </w:t>
      </w:r>
      <w:r w:rsidRPr="0089251B">
        <w:rPr>
          <w:rFonts w:ascii="Times New Roman" w:eastAsia="Times New Roman" w:hAnsi="Times New Roman" w:cs="Times New Roman"/>
          <w:sz w:val="28"/>
          <w:szCs w:val="28"/>
        </w:rPr>
        <w:tab/>
      </w:r>
      <w:r w:rsidRPr="0089251B">
        <w:rPr>
          <w:rFonts w:ascii="Times New Roman" w:eastAsia="Times New Roman" w:hAnsi="Times New Roman" w:cs="Times New Roman"/>
          <w:sz w:val="28"/>
          <w:szCs w:val="28"/>
        </w:rPr>
        <w:tab/>
      </w:r>
      <w:r w:rsidRPr="0089251B">
        <w:rPr>
          <w:rFonts w:ascii="Times New Roman" w:eastAsia="Times New Roman" w:hAnsi="Times New Roman" w:cs="Times New Roman"/>
          <w:sz w:val="28"/>
          <w:szCs w:val="28"/>
        </w:rPr>
        <w:tab/>
      </w:r>
      <w:r w:rsidRPr="0089251B">
        <w:rPr>
          <w:rFonts w:ascii="Times New Roman" w:eastAsia="Times New Roman" w:hAnsi="Times New Roman" w:cs="Times New Roman"/>
          <w:sz w:val="28"/>
          <w:szCs w:val="28"/>
        </w:rPr>
        <w:tab/>
      </w:r>
      <w:r w:rsidRPr="0089251B">
        <w:rPr>
          <w:rFonts w:ascii="Times New Roman" w:eastAsia="Times New Roman" w:hAnsi="Times New Roman" w:cs="Times New Roman"/>
          <w:sz w:val="28"/>
          <w:szCs w:val="28"/>
        </w:rPr>
        <w:tab/>
      </w:r>
      <w:r w:rsidRPr="0089251B">
        <w:rPr>
          <w:rFonts w:ascii="Times New Roman" w:eastAsia="Times New Roman" w:hAnsi="Times New Roman" w:cs="Times New Roman"/>
          <w:sz w:val="28"/>
          <w:szCs w:val="28"/>
        </w:rPr>
        <w:tab/>
      </w:r>
      <w:r w:rsidRPr="0089251B">
        <w:rPr>
          <w:rFonts w:ascii="Times New Roman" w:eastAsia="Times New Roman" w:hAnsi="Times New Roman" w:cs="Times New Roman"/>
          <w:sz w:val="28"/>
          <w:szCs w:val="28"/>
        </w:rPr>
        <w:t xml:space="preserve"> г. Симферополь</w:t>
      </w:r>
    </w:p>
    <w:p w:rsidR="0066067B" w:rsidRPr="0089251B" w:rsidP="00C217F2">
      <w:pPr>
        <w:spacing w:after="0" w:line="240" w:lineRule="auto"/>
        <w:ind w:right="-1" w:firstLine="708"/>
        <w:jc w:val="both"/>
        <w:rPr>
          <w:rFonts w:ascii="Times New Roman" w:hAnsi="Times New Roman" w:cs="Times New Roman"/>
          <w:sz w:val="28"/>
          <w:szCs w:val="28"/>
        </w:rPr>
      </w:pPr>
    </w:p>
    <w:p w:rsidR="00A40855" w:rsidRPr="0089251B" w:rsidP="00C217F2">
      <w:pPr>
        <w:spacing w:after="0" w:line="240" w:lineRule="auto"/>
        <w:ind w:left="227" w:right="-1" w:firstLine="481"/>
        <w:contextualSpacing/>
        <w:jc w:val="both"/>
        <w:outlineLvl w:val="0"/>
        <w:rPr>
          <w:rFonts w:ascii="Times New Roman" w:hAnsi="Times New Roman" w:cs="Times New Roman"/>
          <w:sz w:val="28"/>
          <w:szCs w:val="28"/>
        </w:rPr>
      </w:pPr>
      <w:r w:rsidRPr="0089251B">
        <w:rPr>
          <w:rFonts w:ascii="Times New Roman" w:hAnsi="Times New Roman" w:cs="Times New Roman"/>
          <w:sz w:val="28"/>
          <w:szCs w:val="28"/>
        </w:rPr>
        <w:t xml:space="preserve">Мировой судья судебного участка №21 Центрального судебного района г. Симферополь (Центральный район городского округа Симферополя) Василькова И.С., </w:t>
      </w:r>
    </w:p>
    <w:p w:rsidR="00813AF5" w:rsidRPr="0089251B" w:rsidP="00C217F2">
      <w:pPr>
        <w:spacing w:after="0" w:line="240" w:lineRule="auto"/>
        <w:ind w:left="227" w:right="-1" w:firstLine="481"/>
        <w:contextualSpacing/>
        <w:jc w:val="both"/>
        <w:outlineLvl w:val="0"/>
        <w:rPr>
          <w:rFonts w:ascii="Times New Roman" w:hAnsi="Times New Roman" w:cs="Times New Roman"/>
          <w:sz w:val="28"/>
          <w:szCs w:val="28"/>
        </w:rPr>
      </w:pPr>
      <w:r w:rsidRPr="0089251B">
        <w:rPr>
          <w:rFonts w:ascii="Times New Roman" w:hAnsi="Times New Roman" w:cs="Times New Roman"/>
          <w:sz w:val="28"/>
          <w:szCs w:val="28"/>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813AF5" w:rsidRPr="0089251B" w:rsidP="00C217F2">
      <w:pPr>
        <w:spacing w:after="0" w:line="240" w:lineRule="auto"/>
        <w:ind w:left="2694" w:right="-1"/>
        <w:jc w:val="both"/>
        <w:rPr>
          <w:rFonts w:ascii="Times New Roman" w:eastAsia="Times New Roman" w:hAnsi="Times New Roman" w:cs="Times New Roman"/>
          <w:sz w:val="28"/>
          <w:szCs w:val="28"/>
        </w:rPr>
      </w:pPr>
      <w:r w:rsidRPr="0089251B">
        <w:rPr>
          <w:rFonts w:ascii="Times New Roman" w:hAnsi="Times New Roman" w:cs="Times New Roman"/>
          <w:sz w:val="28"/>
          <w:szCs w:val="28"/>
        </w:rPr>
        <w:t xml:space="preserve">Турова </w:t>
      </w:r>
      <w:r w:rsidR="005826A1">
        <w:rPr>
          <w:rFonts w:ascii="Times New Roman" w:hAnsi="Times New Roman" w:cs="Times New Roman"/>
          <w:sz w:val="28"/>
          <w:szCs w:val="28"/>
        </w:rPr>
        <w:t>А.В.</w:t>
      </w:r>
      <w:r w:rsidRPr="0089251B" w:rsidR="005B5480">
        <w:rPr>
          <w:rFonts w:ascii="Times New Roman" w:hAnsi="Times New Roman" w:cs="Times New Roman"/>
          <w:sz w:val="28"/>
          <w:szCs w:val="28"/>
        </w:rPr>
        <w:t>,</w:t>
      </w:r>
      <w:r w:rsidRPr="0089251B">
        <w:rPr>
          <w:rFonts w:ascii="Times New Roman" w:hAnsi="Times New Roman" w:cs="Times New Roman"/>
          <w:sz w:val="28"/>
          <w:szCs w:val="28"/>
        </w:rPr>
        <w:t xml:space="preserve"> </w:t>
      </w:r>
      <w:r w:rsidR="005826A1">
        <w:rPr>
          <w:rFonts w:ascii="Times New Roman" w:hAnsi="Times New Roman" w:cs="Times New Roman"/>
          <w:sz w:val="28"/>
          <w:szCs w:val="28"/>
        </w:rPr>
        <w:t>«данные изъяты»</w:t>
      </w:r>
      <w:r w:rsidRPr="0089251B" w:rsidR="00571EDE">
        <w:rPr>
          <w:rFonts w:ascii="Times New Roman" w:eastAsia="Times New Roman" w:hAnsi="Times New Roman" w:cs="Times New Roman"/>
          <w:sz w:val="28"/>
          <w:szCs w:val="28"/>
        </w:rPr>
        <w:t>,</w:t>
      </w:r>
    </w:p>
    <w:p w:rsidR="00813AF5" w:rsidRPr="0089251B" w:rsidP="00C217F2">
      <w:pPr>
        <w:spacing w:after="0" w:line="240" w:lineRule="auto"/>
        <w:ind w:right="-1"/>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 xml:space="preserve">            </w:t>
      </w:r>
      <w:r w:rsidRPr="0089251B" w:rsidR="00402207">
        <w:rPr>
          <w:rFonts w:ascii="Times New Roman" w:eastAsia="Times New Roman" w:hAnsi="Times New Roman" w:cs="Times New Roman"/>
          <w:sz w:val="28"/>
          <w:szCs w:val="28"/>
        </w:rPr>
        <w:t xml:space="preserve"> </w:t>
      </w:r>
      <w:r w:rsidRPr="0089251B">
        <w:rPr>
          <w:rFonts w:ascii="Times New Roman" w:eastAsia="Times New Roman" w:hAnsi="Times New Roman" w:cs="Times New Roman"/>
          <w:sz w:val="28"/>
          <w:szCs w:val="28"/>
        </w:rPr>
        <w:t>по ч.1 ст.15.6</w:t>
      </w:r>
      <w:r w:rsidRPr="0089251B" w:rsidR="005525C3">
        <w:rPr>
          <w:rFonts w:ascii="Times New Roman" w:eastAsia="Times New Roman" w:hAnsi="Times New Roman" w:cs="Times New Roman"/>
          <w:sz w:val="28"/>
          <w:szCs w:val="28"/>
        </w:rPr>
        <w:t xml:space="preserve"> </w:t>
      </w:r>
      <w:r w:rsidRPr="0089251B">
        <w:rPr>
          <w:rFonts w:ascii="Times New Roman" w:eastAsia="Times New Roman" w:hAnsi="Times New Roman" w:cs="Times New Roman"/>
          <w:sz w:val="28"/>
          <w:szCs w:val="28"/>
        </w:rPr>
        <w:t>К</w:t>
      </w:r>
      <w:r w:rsidRPr="0089251B" w:rsidR="008F0B8E">
        <w:rPr>
          <w:rFonts w:ascii="Times New Roman" w:eastAsia="Times New Roman" w:hAnsi="Times New Roman" w:cs="Times New Roman"/>
          <w:sz w:val="28"/>
          <w:szCs w:val="28"/>
        </w:rPr>
        <w:t>одекса Российской Федерации об административных правонарушениях</w:t>
      </w:r>
      <w:r w:rsidRPr="0089251B">
        <w:rPr>
          <w:rFonts w:ascii="Times New Roman" w:eastAsia="Times New Roman" w:hAnsi="Times New Roman" w:cs="Times New Roman"/>
          <w:sz w:val="28"/>
          <w:szCs w:val="28"/>
        </w:rPr>
        <w:t>,</w:t>
      </w:r>
    </w:p>
    <w:p w:rsidR="00813AF5" w:rsidRPr="0089251B" w:rsidP="00C217F2">
      <w:pPr>
        <w:spacing w:after="0" w:line="240" w:lineRule="auto"/>
        <w:ind w:right="-1"/>
        <w:jc w:val="center"/>
        <w:rPr>
          <w:rFonts w:ascii="Times New Roman" w:eastAsia="Times New Roman" w:hAnsi="Times New Roman" w:cs="Times New Roman"/>
          <w:b/>
          <w:sz w:val="28"/>
          <w:szCs w:val="28"/>
        </w:rPr>
      </w:pPr>
      <w:r w:rsidRPr="0089251B">
        <w:rPr>
          <w:rFonts w:ascii="Times New Roman" w:eastAsia="Times New Roman" w:hAnsi="Times New Roman" w:cs="Times New Roman"/>
          <w:b/>
          <w:sz w:val="28"/>
          <w:szCs w:val="28"/>
        </w:rPr>
        <w:t>УСТАНОВИЛ:</w:t>
      </w:r>
    </w:p>
    <w:p w:rsidR="008F0B8E" w:rsidRPr="0089251B" w:rsidP="00C217F2">
      <w:pPr>
        <w:spacing w:after="0" w:line="240" w:lineRule="auto"/>
        <w:ind w:right="-1"/>
        <w:jc w:val="center"/>
        <w:rPr>
          <w:rFonts w:ascii="Times New Roman" w:eastAsia="Times New Roman" w:hAnsi="Times New Roman" w:cs="Times New Roman"/>
          <w:b/>
          <w:sz w:val="28"/>
          <w:szCs w:val="28"/>
        </w:rPr>
      </w:pPr>
    </w:p>
    <w:p w:rsidR="00A066D5" w:rsidRPr="0089251B" w:rsidP="00C217F2">
      <w:pPr>
        <w:spacing w:after="0" w:line="240" w:lineRule="auto"/>
        <w:ind w:firstLine="993"/>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Туров А.В.,</w:t>
      </w:r>
      <w:r w:rsidRPr="0089251B" w:rsidR="00402207">
        <w:rPr>
          <w:rFonts w:ascii="Times New Roman" w:eastAsia="Times New Roman" w:hAnsi="Times New Roman" w:cs="Times New Roman"/>
          <w:sz w:val="28"/>
          <w:szCs w:val="28"/>
        </w:rPr>
        <w:t xml:space="preserve"> </w:t>
      </w:r>
      <w:r w:rsidRPr="0089251B" w:rsidR="00813AF5">
        <w:rPr>
          <w:rFonts w:ascii="Times New Roman" w:eastAsia="Times New Roman" w:hAnsi="Times New Roman" w:cs="Times New Roman"/>
          <w:sz w:val="28"/>
          <w:szCs w:val="28"/>
        </w:rPr>
        <w:t xml:space="preserve">являясь </w:t>
      </w:r>
      <w:r w:rsidR="005826A1">
        <w:rPr>
          <w:rFonts w:ascii="Times New Roman" w:hAnsi="Times New Roman" w:cs="Times New Roman"/>
          <w:sz w:val="28"/>
          <w:szCs w:val="28"/>
        </w:rPr>
        <w:t>«данные изъяты»</w:t>
      </w:r>
      <w:r w:rsidRPr="0089251B" w:rsidR="008F0B8E">
        <w:rPr>
          <w:rFonts w:ascii="Times New Roman" w:hAnsi="Times New Roman" w:cs="Times New Roman"/>
          <w:sz w:val="28"/>
          <w:szCs w:val="28"/>
        </w:rPr>
        <w:t xml:space="preserve">, </w:t>
      </w:r>
      <w:r w:rsidRPr="0089251B" w:rsidR="00813AF5">
        <w:rPr>
          <w:rFonts w:ascii="Times New Roman" w:eastAsia="Times New Roman" w:hAnsi="Times New Roman" w:cs="Times New Roman"/>
          <w:sz w:val="28"/>
          <w:szCs w:val="28"/>
        </w:rPr>
        <w:t>нарушив требования</w:t>
      </w:r>
      <w:r w:rsidRPr="0089251B" w:rsidR="00402207">
        <w:rPr>
          <w:rFonts w:ascii="Times New Roman" w:eastAsia="Times New Roman" w:hAnsi="Times New Roman" w:cs="Times New Roman"/>
          <w:sz w:val="28"/>
          <w:szCs w:val="28"/>
        </w:rPr>
        <w:t xml:space="preserve"> ст. 23, </w:t>
      </w:r>
      <w:r w:rsidRPr="0089251B" w:rsidR="00813AF5">
        <w:rPr>
          <w:rFonts w:ascii="Times New Roman" w:eastAsia="Times New Roman" w:hAnsi="Times New Roman" w:cs="Times New Roman"/>
          <w:sz w:val="28"/>
          <w:szCs w:val="28"/>
        </w:rPr>
        <w:t xml:space="preserve"> </w:t>
      </w:r>
      <w:r w:rsidRPr="0089251B" w:rsidR="00C217F2">
        <w:rPr>
          <w:rFonts w:ascii="Times New Roman" w:hAnsi="Times New Roman" w:cs="Times New Roman"/>
          <w:color w:val="000000"/>
          <w:sz w:val="28"/>
          <w:szCs w:val="28"/>
        </w:rPr>
        <w:t>п</w:t>
      </w:r>
      <w:r w:rsidRPr="0089251B">
        <w:rPr>
          <w:rFonts w:ascii="Times New Roman" w:hAnsi="Times New Roman" w:cs="Times New Roman"/>
          <w:color w:val="000000"/>
          <w:sz w:val="28"/>
          <w:szCs w:val="28"/>
        </w:rPr>
        <w:t xml:space="preserve">. 3 ст. 289 Налогового кодекса Российской Федерации не представил в ИФНС России по г. Симферополь в срок до </w:t>
      </w:r>
      <w:r w:rsidR="005826A1">
        <w:rPr>
          <w:rFonts w:ascii="Times New Roman" w:hAnsi="Times New Roman" w:cs="Times New Roman"/>
          <w:sz w:val="28"/>
          <w:szCs w:val="28"/>
        </w:rPr>
        <w:t>«данные изъяты»</w:t>
      </w:r>
      <w:r w:rsidRPr="0089251B">
        <w:rPr>
          <w:rFonts w:ascii="Times New Roman" w:hAnsi="Times New Roman" w:cs="Times New Roman"/>
          <w:color w:val="000000"/>
          <w:sz w:val="28"/>
          <w:szCs w:val="28"/>
        </w:rPr>
        <w:t xml:space="preserve"> декларацию по налогу на прибыль за </w:t>
      </w:r>
      <w:r w:rsidR="005826A1">
        <w:rPr>
          <w:rFonts w:ascii="Times New Roman" w:hAnsi="Times New Roman" w:cs="Times New Roman"/>
          <w:sz w:val="28"/>
          <w:szCs w:val="28"/>
        </w:rPr>
        <w:t>«данные изъяты»</w:t>
      </w:r>
      <w:r w:rsidRPr="0089251B" w:rsidR="00C217F2">
        <w:rPr>
          <w:rFonts w:ascii="Times New Roman" w:hAnsi="Times New Roman" w:cs="Times New Roman"/>
          <w:color w:val="000000"/>
          <w:sz w:val="28"/>
          <w:szCs w:val="28"/>
        </w:rPr>
        <w:t xml:space="preserve"> (расчет авансового п</w:t>
      </w:r>
      <w:r w:rsidRPr="0089251B" w:rsidR="007B4F80">
        <w:rPr>
          <w:rFonts w:ascii="Times New Roman" w:hAnsi="Times New Roman" w:cs="Times New Roman"/>
          <w:color w:val="000000"/>
          <w:sz w:val="28"/>
          <w:szCs w:val="28"/>
        </w:rPr>
        <w:t>латежа за отчетный период код 33</w:t>
      </w:r>
      <w:r w:rsidRPr="0089251B" w:rsidR="00C217F2">
        <w:rPr>
          <w:rFonts w:ascii="Times New Roman" w:hAnsi="Times New Roman" w:cs="Times New Roman"/>
          <w:color w:val="000000"/>
          <w:sz w:val="28"/>
          <w:szCs w:val="28"/>
        </w:rPr>
        <w:t>, который относится к сведениям, необходимым для осуществление налогового контроля).</w:t>
      </w:r>
      <w:r w:rsidRPr="0089251B">
        <w:rPr>
          <w:rFonts w:ascii="Times New Roman" w:hAnsi="Times New Roman" w:cs="Times New Roman"/>
          <w:color w:val="000000"/>
          <w:sz w:val="28"/>
          <w:szCs w:val="28"/>
        </w:rPr>
        <w:t xml:space="preserve"> </w:t>
      </w:r>
    </w:p>
    <w:p w:rsidR="00A066D5" w:rsidRPr="0089251B" w:rsidP="00C217F2">
      <w:pPr>
        <w:pStyle w:val="NormalWeb"/>
        <w:shd w:val="clear" w:color="auto" w:fill="FFFFFF"/>
        <w:spacing w:before="0" w:beforeAutospacing="0" w:after="0" w:afterAutospacing="0"/>
        <w:ind w:firstLine="992"/>
        <w:contextualSpacing/>
        <w:jc w:val="both"/>
        <w:rPr>
          <w:color w:val="000000"/>
          <w:sz w:val="28"/>
          <w:szCs w:val="28"/>
        </w:rPr>
      </w:pPr>
      <w:r w:rsidRPr="0089251B">
        <w:rPr>
          <w:sz w:val="28"/>
          <w:szCs w:val="28"/>
        </w:rPr>
        <w:t>Туров А.В.</w:t>
      </w:r>
      <w:r w:rsidRPr="0089251B" w:rsidR="009B09FA">
        <w:rPr>
          <w:sz w:val="28"/>
          <w:szCs w:val="28"/>
        </w:rPr>
        <w:t xml:space="preserve"> в судебное заседание не явил</w:t>
      </w:r>
      <w:r w:rsidRPr="0089251B">
        <w:rPr>
          <w:sz w:val="28"/>
          <w:szCs w:val="28"/>
        </w:rPr>
        <w:t>ся,</w:t>
      </w:r>
      <w:r w:rsidRPr="0089251B" w:rsidR="009B09FA">
        <w:rPr>
          <w:sz w:val="28"/>
          <w:szCs w:val="28"/>
        </w:rPr>
        <w:t xml:space="preserve"> </w:t>
      </w:r>
      <w:r w:rsidRPr="0089251B" w:rsidR="00624D8A">
        <w:rPr>
          <w:sz w:val="28"/>
          <w:szCs w:val="28"/>
        </w:rPr>
        <w:t>извещен</w:t>
      </w:r>
      <w:r w:rsidRPr="0089251B" w:rsidR="00624D8A">
        <w:rPr>
          <w:sz w:val="28"/>
          <w:szCs w:val="28"/>
        </w:rPr>
        <w:t xml:space="preserve"> надлежаще, </w:t>
      </w:r>
      <w:r w:rsidRPr="0089251B">
        <w:rPr>
          <w:sz w:val="28"/>
          <w:szCs w:val="28"/>
        </w:rPr>
        <w:t>причины неявки суду не сообщил.</w:t>
      </w:r>
    </w:p>
    <w:p w:rsidR="00A066D5" w:rsidRPr="0089251B" w:rsidP="00C217F2">
      <w:pPr>
        <w:pStyle w:val="NormalWeb"/>
        <w:shd w:val="clear" w:color="auto" w:fill="FFFFFF"/>
        <w:spacing w:before="0" w:beforeAutospacing="0" w:after="0" w:afterAutospacing="0"/>
        <w:ind w:firstLine="992"/>
        <w:contextualSpacing/>
        <w:jc w:val="both"/>
        <w:rPr>
          <w:sz w:val="28"/>
          <w:szCs w:val="28"/>
        </w:rPr>
      </w:pPr>
      <w:r w:rsidRPr="0089251B">
        <w:rPr>
          <w:color w:val="000000"/>
          <w:sz w:val="28"/>
          <w:szCs w:val="28"/>
        </w:rPr>
        <w:t xml:space="preserve">Исследовав обстоятельства по делу в их совокупности и оценив добытые доказательства, прихожу к выводу о виновности  </w:t>
      </w:r>
      <w:r w:rsidRPr="0089251B" w:rsidR="005A08A9">
        <w:rPr>
          <w:sz w:val="28"/>
          <w:szCs w:val="28"/>
        </w:rPr>
        <w:t>Турова А.В.</w:t>
      </w:r>
      <w:r w:rsidRPr="0089251B">
        <w:rPr>
          <w:sz w:val="28"/>
          <w:szCs w:val="28"/>
        </w:rPr>
        <w:t xml:space="preserve">, </w:t>
      </w:r>
      <w:r w:rsidRPr="0089251B">
        <w:rPr>
          <w:color w:val="000000"/>
          <w:sz w:val="28"/>
          <w:szCs w:val="28"/>
        </w:rPr>
        <w:t xml:space="preserve">в совершении вменяемого </w:t>
      </w:r>
      <w:r w:rsidRPr="0089251B" w:rsidR="005A08A9">
        <w:rPr>
          <w:color w:val="FF0000"/>
          <w:sz w:val="28"/>
          <w:szCs w:val="28"/>
        </w:rPr>
        <w:t>ему</w:t>
      </w:r>
      <w:r w:rsidRPr="0089251B">
        <w:rPr>
          <w:color w:val="000000"/>
          <w:sz w:val="28"/>
          <w:szCs w:val="28"/>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89251B">
        <w:rPr>
          <w:sz w:val="28"/>
          <w:szCs w:val="28"/>
        </w:rPr>
        <w:t>, документов и (или) иных сведений, необходимых для осуществления налогового контроля, а равно представление таких</w:t>
      </w:r>
      <w:r w:rsidRPr="0089251B">
        <w:rPr>
          <w:sz w:val="28"/>
          <w:szCs w:val="28"/>
        </w:rPr>
        <w:t xml:space="preserve"> сведений в неполном объеме или в искаженном виде. </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В соответствии с п. 4 ч.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Пунктом 1 ст. 80 Налогового кодекса Российской Федерации разграничены понятия « налоговая декларация» и «расчет авансового платежа».</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 xml:space="preserve">Так, согласно данной нормы - налоговая декларация представляет собой письменное заявление или заявление налогоплательщика, составленное в </w:t>
      </w:r>
      <w:r w:rsidRPr="0089251B">
        <w:rPr>
          <w:rFonts w:ascii="Times New Roman" w:hAnsi="Times New Roman" w:cs="Times New Roman"/>
          <w:color w:val="000000"/>
          <w:sz w:val="28"/>
          <w:szCs w:val="28"/>
        </w:rPr>
        <w:t>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w:t>
      </w:r>
      <w:r w:rsidRPr="0089251B">
        <w:rPr>
          <w:rFonts w:ascii="Times New Roman" w:hAnsi="Times New Roman" w:cs="Times New Roman"/>
          <w:color w:val="000000"/>
          <w:sz w:val="28"/>
          <w:szCs w:val="28"/>
        </w:rPr>
        <w:t>,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w:t>
      </w:r>
      <w:r w:rsidRPr="0089251B">
        <w:rPr>
          <w:rFonts w:ascii="Times New Roman" w:hAnsi="Times New Roman" w:cs="Times New Roman"/>
          <w:color w:val="000000"/>
          <w:sz w:val="28"/>
          <w:szCs w:val="28"/>
        </w:rPr>
        <w:t xml:space="preserve"> Расчет авансового платежа представляется в случаях, предусмотренных настоящим Кодексом применительно к конкретному налогу.</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Порядок уплаты налогов и сборов установлен ст. 58 Налогового кодекса Российской Федерации. В соответствии п.1 этой статьи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 xml:space="preserve">Пунктом 3 указанной статьи определено, что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 </w:t>
      </w:r>
      <w:r w:rsidRPr="0089251B">
        <w:rPr>
          <w:rFonts w:ascii="Times New Roman" w:hAnsi="Times New Roman" w:cs="Times New Roman"/>
          <w:color w:val="000000"/>
          <w:sz w:val="28"/>
          <w:szCs w:val="28"/>
        </w:rPr>
        <w:t>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статьей 75 настоящего Кодекса.</w:t>
      </w:r>
      <w:r w:rsidRPr="0089251B">
        <w:rPr>
          <w:rFonts w:ascii="Times New Roman" w:hAnsi="Times New Roman" w:cs="Times New Roman"/>
          <w:color w:val="000000"/>
          <w:sz w:val="28"/>
          <w:szCs w:val="28"/>
        </w:rPr>
        <w:t xml:space="preserve"> 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 xml:space="preserve">Из приведенных положений п.3 ст. 58 и п.1 ст. 80 Налогового кодекса Российской Федерации следует разграничение  двух самостоятельных документов – налоговой декларации, представляемой по итогам налогового </w:t>
      </w:r>
      <w:r w:rsidRPr="0089251B">
        <w:rPr>
          <w:rFonts w:ascii="Times New Roman" w:hAnsi="Times New Roman" w:cs="Times New Roman"/>
          <w:color w:val="000000"/>
          <w:sz w:val="28"/>
          <w:szCs w:val="28"/>
        </w:rPr>
        <w:t>периода и расчета авансового платежа, представляемого по итогам отчетного периода.</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Налоговый период – период, по окончании которого завершается процесс формирования налоговой базы, окончательно определяется сумма налога  к уплате (ст. 55 Налогового кодекса РФ). Согласно п.1 ст. 285 Налогового кодекса налоговым периодом по налогу  на прибыль признается календарный год.</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В соответствии со ст.285 Налогового кодекса Российской Федерации, налоговым периодом по налогу признается календарный год.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При таких обстоятельствах предоставление расчета по налогу на прибыль, являющегося в силу указанных положений Налогового кодекса Российской Федерации расчетом авансового платежа, есть по своей сути предоставлением в соответствующий налоговой орган сведений, необходимых для осуществления нулевого контроля.</w:t>
      </w:r>
    </w:p>
    <w:p w:rsidR="00C217F2"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Согласно ч. 3 ст.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w:t>
      </w:r>
    </w:p>
    <w:p w:rsidR="00A066D5"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 xml:space="preserve">В соответствии с ч. 7 ст. 6.1 Налогового кодекса Российской Федерации в случаях, когда последний день срока приходится на день, признаваемый в </w:t>
      </w:r>
      <w:r w:rsidRPr="0089251B">
        <w:rPr>
          <w:rFonts w:ascii="Times New Roman" w:hAnsi="Times New Roman" w:cs="Times New Roman"/>
          <w:color w:val="000000"/>
          <w:sz w:val="28"/>
          <w:szCs w:val="28"/>
        </w:rPr>
        <w:t xml:space="preserve">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w:t>
      </w:r>
    </w:p>
    <w:p w:rsidR="00A066D5"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 xml:space="preserve">Следовательно, срок представления налоговой декларации по налогу на прибыль за </w:t>
      </w:r>
      <w:r w:rsidRPr="0089251B" w:rsidR="00152EF7">
        <w:rPr>
          <w:rFonts w:ascii="Times New Roman" w:hAnsi="Times New Roman" w:cs="Times New Roman"/>
          <w:color w:val="000000"/>
          <w:sz w:val="28"/>
          <w:szCs w:val="28"/>
        </w:rPr>
        <w:t>1</w:t>
      </w:r>
      <w:r w:rsidRPr="0089251B" w:rsidR="00EB26E4">
        <w:rPr>
          <w:rFonts w:ascii="Times New Roman" w:hAnsi="Times New Roman" w:cs="Times New Roman"/>
          <w:color w:val="000000"/>
          <w:sz w:val="28"/>
          <w:szCs w:val="28"/>
        </w:rPr>
        <w:t xml:space="preserve"> </w:t>
      </w:r>
      <w:r w:rsidRPr="0089251B" w:rsidR="00152EF7">
        <w:rPr>
          <w:rFonts w:ascii="Times New Roman" w:hAnsi="Times New Roman" w:cs="Times New Roman"/>
          <w:color w:val="000000"/>
          <w:sz w:val="28"/>
          <w:szCs w:val="28"/>
        </w:rPr>
        <w:t>квартал</w:t>
      </w:r>
      <w:r w:rsidRPr="0089251B" w:rsidR="00230E93">
        <w:rPr>
          <w:rFonts w:ascii="Times New Roman" w:hAnsi="Times New Roman" w:cs="Times New Roman"/>
          <w:color w:val="000000"/>
          <w:sz w:val="28"/>
          <w:szCs w:val="28"/>
        </w:rPr>
        <w:t xml:space="preserve"> 202</w:t>
      </w:r>
      <w:r w:rsidRPr="0089251B" w:rsidR="00152EF7">
        <w:rPr>
          <w:rFonts w:ascii="Times New Roman" w:hAnsi="Times New Roman" w:cs="Times New Roman"/>
          <w:color w:val="000000"/>
          <w:sz w:val="28"/>
          <w:szCs w:val="28"/>
        </w:rPr>
        <w:t>4</w:t>
      </w:r>
      <w:r w:rsidRPr="0089251B" w:rsidR="00C217F2">
        <w:rPr>
          <w:rFonts w:ascii="Times New Roman" w:hAnsi="Times New Roman" w:cs="Times New Roman"/>
          <w:color w:val="000000"/>
          <w:sz w:val="28"/>
          <w:szCs w:val="28"/>
        </w:rPr>
        <w:t xml:space="preserve"> (расчет авансового п</w:t>
      </w:r>
      <w:r w:rsidRPr="0089251B" w:rsidR="00F93AEA">
        <w:rPr>
          <w:rFonts w:ascii="Times New Roman" w:hAnsi="Times New Roman" w:cs="Times New Roman"/>
          <w:color w:val="000000"/>
          <w:sz w:val="28"/>
          <w:szCs w:val="28"/>
        </w:rPr>
        <w:t>латежа за отчетный период код 33</w:t>
      </w:r>
      <w:r w:rsidRPr="0089251B" w:rsidR="00C217F2">
        <w:rPr>
          <w:rFonts w:ascii="Times New Roman" w:hAnsi="Times New Roman" w:cs="Times New Roman"/>
          <w:color w:val="000000"/>
          <w:sz w:val="28"/>
          <w:szCs w:val="28"/>
        </w:rPr>
        <w:t>, который относится к сведения</w:t>
      </w:r>
      <w:r w:rsidRPr="0089251B" w:rsidR="00B45301">
        <w:rPr>
          <w:rFonts w:ascii="Times New Roman" w:hAnsi="Times New Roman" w:cs="Times New Roman"/>
          <w:color w:val="000000"/>
          <w:sz w:val="28"/>
          <w:szCs w:val="28"/>
        </w:rPr>
        <w:t>м, необходимым для осуществления</w:t>
      </w:r>
      <w:r w:rsidRPr="0089251B" w:rsidR="00C217F2">
        <w:rPr>
          <w:rFonts w:ascii="Times New Roman" w:hAnsi="Times New Roman" w:cs="Times New Roman"/>
          <w:color w:val="000000"/>
          <w:sz w:val="28"/>
          <w:szCs w:val="28"/>
        </w:rPr>
        <w:t xml:space="preserve"> налогового контроля)</w:t>
      </w:r>
      <w:r w:rsidRPr="0089251B">
        <w:rPr>
          <w:rFonts w:ascii="Times New Roman" w:hAnsi="Times New Roman" w:cs="Times New Roman"/>
          <w:color w:val="000000"/>
          <w:sz w:val="28"/>
          <w:szCs w:val="28"/>
        </w:rPr>
        <w:t xml:space="preserve"> – не позднее </w:t>
      </w:r>
      <w:r w:rsidRPr="0089251B" w:rsidR="00152EF7">
        <w:rPr>
          <w:rFonts w:ascii="Times New Roman" w:hAnsi="Times New Roman" w:cs="Times New Roman"/>
          <w:color w:val="000000"/>
          <w:sz w:val="28"/>
          <w:szCs w:val="28"/>
        </w:rPr>
        <w:t>25</w:t>
      </w:r>
      <w:r w:rsidRPr="0089251B">
        <w:rPr>
          <w:rFonts w:ascii="Times New Roman" w:hAnsi="Times New Roman" w:cs="Times New Roman"/>
          <w:color w:val="000000"/>
          <w:sz w:val="28"/>
          <w:szCs w:val="28"/>
        </w:rPr>
        <w:t xml:space="preserve"> </w:t>
      </w:r>
      <w:r w:rsidRPr="0089251B" w:rsidR="00152EF7">
        <w:rPr>
          <w:rFonts w:ascii="Times New Roman" w:hAnsi="Times New Roman" w:cs="Times New Roman"/>
          <w:color w:val="000000"/>
          <w:sz w:val="28"/>
          <w:szCs w:val="28"/>
        </w:rPr>
        <w:t>апреля</w:t>
      </w:r>
      <w:r w:rsidRPr="0089251B" w:rsidR="00230E93">
        <w:rPr>
          <w:rFonts w:ascii="Times New Roman" w:hAnsi="Times New Roman" w:cs="Times New Roman"/>
          <w:color w:val="000000"/>
          <w:sz w:val="28"/>
          <w:szCs w:val="28"/>
        </w:rPr>
        <w:t xml:space="preserve"> 202</w:t>
      </w:r>
      <w:r w:rsidRPr="0089251B" w:rsidR="00152EF7">
        <w:rPr>
          <w:rFonts w:ascii="Times New Roman" w:hAnsi="Times New Roman" w:cs="Times New Roman"/>
          <w:color w:val="000000"/>
          <w:sz w:val="28"/>
          <w:szCs w:val="28"/>
        </w:rPr>
        <w:t>4</w:t>
      </w:r>
      <w:r w:rsidRPr="0089251B">
        <w:rPr>
          <w:rFonts w:ascii="Times New Roman" w:hAnsi="Times New Roman" w:cs="Times New Roman"/>
          <w:color w:val="000000"/>
          <w:sz w:val="28"/>
          <w:szCs w:val="28"/>
        </w:rPr>
        <w:t xml:space="preserve"> года.</w:t>
      </w:r>
    </w:p>
    <w:p w:rsidR="00A066D5"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eastAsia="Times New Roman" w:hAnsi="Times New Roman" w:cs="Times New Roman"/>
          <w:sz w:val="28"/>
          <w:szCs w:val="28"/>
        </w:rPr>
        <w:t xml:space="preserve">Как установлено в судебном заседании и следует из материалов дела, </w:t>
      </w:r>
      <w:r w:rsidRPr="0089251B">
        <w:rPr>
          <w:rFonts w:ascii="Times New Roman" w:hAnsi="Times New Roman" w:cs="Times New Roman"/>
          <w:sz w:val="28"/>
          <w:szCs w:val="28"/>
        </w:rPr>
        <w:t xml:space="preserve">что </w:t>
      </w:r>
      <w:r w:rsidRPr="0089251B">
        <w:rPr>
          <w:rFonts w:ascii="Times New Roman" w:eastAsia="Times New Roman" w:hAnsi="Times New Roman" w:cs="Times New Roman"/>
          <w:sz w:val="28"/>
          <w:szCs w:val="28"/>
        </w:rPr>
        <w:t>юридическим лицом</w:t>
      </w:r>
      <w:r w:rsidRPr="0089251B">
        <w:rPr>
          <w:rFonts w:ascii="Times New Roman" w:hAnsi="Times New Roman" w:cs="Times New Roman"/>
          <w:color w:val="000000"/>
          <w:sz w:val="28"/>
          <w:szCs w:val="28"/>
        </w:rPr>
        <w:t xml:space="preserve"> декларация по налогу на прибыль за </w:t>
      </w:r>
      <w:r w:rsidRPr="0089251B" w:rsidR="00152EF7">
        <w:rPr>
          <w:rFonts w:ascii="Times New Roman" w:hAnsi="Times New Roman" w:cs="Times New Roman"/>
          <w:color w:val="000000"/>
          <w:sz w:val="28"/>
          <w:szCs w:val="28"/>
        </w:rPr>
        <w:t>1</w:t>
      </w:r>
      <w:r w:rsidRPr="0089251B" w:rsidR="0064613E">
        <w:rPr>
          <w:rFonts w:ascii="Times New Roman" w:hAnsi="Times New Roman" w:cs="Times New Roman"/>
          <w:color w:val="000000"/>
          <w:sz w:val="28"/>
          <w:szCs w:val="28"/>
        </w:rPr>
        <w:t xml:space="preserve"> </w:t>
      </w:r>
      <w:r w:rsidRPr="0089251B" w:rsidR="00152EF7">
        <w:rPr>
          <w:rFonts w:ascii="Times New Roman" w:hAnsi="Times New Roman" w:cs="Times New Roman"/>
          <w:color w:val="000000"/>
          <w:sz w:val="28"/>
          <w:szCs w:val="28"/>
        </w:rPr>
        <w:t>квартал</w:t>
      </w:r>
      <w:r w:rsidRPr="0089251B" w:rsidR="00702205">
        <w:rPr>
          <w:rFonts w:ascii="Times New Roman" w:hAnsi="Times New Roman" w:cs="Times New Roman"/>
          <w:color w:val="000000"/>
          <w:sz w:val="28"/>
          <w:szCs w:val="28"/>
        </w:rPr>
        <w:t xml:space="preserve"> 202</w:t>
      </w:r>
      <w:r w:rsidRPr="0089251B" w:rsidR="00152EF7">
        <w:rPr>
          <w:rFonts w:ascii="Times New Roman" w:hAnsi="Times New Roman" w:cs="Times New Roman"/>
          <w:color w:val="000000"/>
          <w:sz w:val="28"/>
          <w:szCs w:val="28"/>
        </w:rPr>
        <w:t>4</w:t>
      </w:r>
      <w:r w:rsidRPr="0089251B" w:rsidR="00702205">
        <w:rPr>
          <w:rFonts w:ascii="Times New Roman" w:hAnsi="Times New Roman" w:cs="Times New Roman"/>
          <w:color w:val="000000"/>
          <w:sz w:val="28"/>
          <w:szCs w:val="28"/>
        </w:rPr>
        <w:t xml:space="preserve"> года</w:t>
      </w:r>
      <w:r w:rsidRPr="0089251B" w:rsidR="00C217F2">
        <w:rPr>
          <w:rFonts w:ascii="Times New Roman" w:hAnsi="Times New Roman" w:cs="Times New Roman"/>
          <w:color w:val="000000"/>
          <w:sz w:val="28"/>
          <w:szCs w:val="28"/>
        </w:rPr>
        <w:t xml:space="preserve"> (расчет авансового п</w:t>
      </w:r>
      <w:r w:rsidRPr="0089251B" w:rsidR="002434E4">
        <w:rPr>
          <w:rFonts w:ascii="Times New Roman" w:hAnsi="Times New Roman" w:cs="Times New Roman"/>
          <w:color w:val="000000"/>
          <w:sz w:val="28"/>
          <w:szCs w:val="28"/>
        </w:rPr>
        <w:t>латежа за отчетный период код 33</w:t>
      </w:r>
      <w:r w:rsidRPr="0089251B" w:rsidR="00C217F2">
        <w:rPr>
          <w:rFonts w:ascii="Times New Roman" w:hAnsi="Times New Roman" w:cs="Times New Roman"/>
          <w:color w:val="000000"/>
          <w:sz w:val="28"/>
          <w:szCs w:val="28"/>
        </w:rPr>
        <w:t>, который относится к сведения</w:t>
      </w:r>
      <w:r w:rsidRPr="0089251B" w:rsidR="00B45301">
        <w:rPr>
          <w:rFonts w:ascii="Times New Roman" w:hAnsi="Times New Roman" w:cs="Times New Roman"/>
          <w:color w:val="000000"/>
          <w:sz w:val="28"/>
          <w:szCs w:val="28"/>
        </w:rPr>
        <w:t>м, необходимым для осуществления</w:t>
      </w:r>
      <w:r w:rsidRPr="0089251B" w:rsidR="00C217F2">
        <w:rPr>
          <w:rFonts w:ascii="Times New Roman" w:hAnsi="Times New Roman" w:cs="Times New Roman"/>
          <w:color w:val="000000"/>
          <w:sz w:val="28"/>
          <w:szCs w:val="28"/>
        </w:rPr>
        <w:t xml:space="preserve"> налогового контроля)</w:t>
      </w:r>
      <w:r w:rsidRPr="0089251B" w:rsidR="00585CB9">
        <w:rPr>
          <w:rFonts w:ascii="Times New Roman" w:hAnsi="Times New Roman" w:cs="Times New Roman"/>
          <w:color w:val="000000"/>
          <w:sz w:val="28"/>
          <w:szCs w:val="28"/>
        </w:rPr>
        <w:t xml:space="preserve"> в установленный законом срок</w:t>
      </w:r>
      <w:r w:rsidRPr="0089251B">
        <w:rPr>
          <w:rFonts w:ascii="Times New Roman" w:eastAsia="Times New Roman" w:hAnsi="Times New Roman" w:cs="Times New Roman"/>
          <w:sz w:val="28"/>
          <w:szCs w:val="28"/>
        </w:rPr>
        <w:t xml:space="preserve"> в налоговый орган не представлена.</w:t>
      </w:r>
    </w:p>
    <w:p w:rsidR="00A066D5" w:rsidRPr="0089251B" w:rsidP="00C217F2">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 xml:space="preserve">Первичная налоговая декларация по налогу на прибыль за </w:t>
      </w:r>
      <w:r w:rsidR="005826A1">
        <w:rPr>
          <w:rFonts w:ascii="Times New Roman" w:hAnsi="Times New Roman" w:cs="Times New Roman"/>
          <w:sz w:val="28"/>
          <w:szCs w:val="28"/>
        </w:rPr>
        <w:t>«данные изъяты»</w:t>
      </w:r>
      <w:r w:rsidRPr="0089251B" w:rsidR="00C217F2">
        <w:rPr>
          <w:rFonts w:ascii="Times New Roman" w:hAnsi="Times New Roman" w:cs="Times New Roman"/>
          <w:color w:val="000000"/>
          <w:sz w:val="28"/>
          <w:szCs w:val="28"/>
        </w:rPr>
        <w:t xml:space="preserve"> (расчет авансового п</w:t>
      </w:r>
      <w:r w:rsidRPr="0089251B" w:rsidR="00085A98">
        <w:rPr>
          <w:rFonts w:ascii="Times New Roman" w:hAnsi="Times New Roman" w:cs="Times New Roman"/>
          <w:color w:val="000000"/>
          <w:sz w:val="28"/>
          <w:szCs w:val="28"/>
        </w:rPr>
        <w:t>латежа за отчетный период код 33</w:t>
      </w:r>
      <w:r w:rsidRPr="0089251B" w:rsidR="00C217F2">
        <w:rPr>
          <w:rFonts w:ascii="Times New Roman" w:hAnsi="Times New Roman" w:cs="Times New Roman"/>
          <w:color w:val="000000"/>
          <w:sz w:val="28"/>
          <w:szCs w:val="28"/>
        </w:rPr>
        <w:t>, который относится к сведениям, необходимым для осуществление налогового контроля)</w:t>
      </w:r>
      <w:r w:rsidRPr="0089251B">
        <w:rPr>
          <w:rFonts w:ascii="Times New Roman" w:hAnsi="Times New Roman" w:cs="Times New Roman"/>
          <w:color w:val="000000"/>
          <w:sz w:val="28"/>
          <w:szCs w:val="28"/>
        </w:rPr>
        <w:t xml:space="preserve">, фактически подана </w:t>
      </w:r>
      <w:r w:rsidR="005826A1">
        <w:rPr>
          <w:rFonts w:ascii="Times New Roman" w:hAnsi="Times New Roman" w:cs="Times New Roman"/>
          <w:sz w:val="28"/>
          <w:szCs w:val="28"/>
        </w:rPr>
        <w:t>«данные изъяты»</w:t>
      </w:r>
      <w:r w:rsidRPr="0089251B" w:rsidR="00180984">
        <w:rPr>
          <w:rFonts w:ascii="Times New Roman" w:eastAsia="Times New Roman" w:hAnsi="Times New Roman" w:cs="Times New Roman"/>
          <w:sz w:val="28"/>
          <w:szCs w:val="28"/>
        </w:rPr>
        <w:t xml:space="preserve"> </w:t>
      </w:r>
      <w:r w:rsidRPr="0089251B" w:rsidR="00230E93">
        <w:rPr>
          <w:rFonts w:ascii="Times New Roman" w:hAnsi="Times New Roman" w:cs="Times New Roman"/>
          <w:color w:val="000000"/>
          <w:sz w:val="28"/>
          <w:szCs w:val="28"/>
        </w:rPr>
        <w:t>в ИФНС России по г. Симферополю</w:t>
      </w:r>
      <w:r w:rsidRPr="0089251B">
        <w:rPr>
          <w:rFonts w:ascii="Times New Roman" w:hAnsi="Times New Roman" w:cs="Times New Roman"/>
          <w:color w:val="000000"/>
          <w:sz w:val="28"/>
          <w:szCs w:val="28"/>
        </w:rPr>
        <w:t xml:space="preserve"> </w:t>
      </w:r>
      <w:r w:rsidRPr="0089251B" w:rsidR="00180984">
        <w:rPr>
          <w:rFonts w:ascii="Times New Roman" w:hAnsi="Times New Roman" w:cs="Times New Roman"/>
          <w:sz w:val="28"/>
          <w:szCs w:val="28"/>
        </w:rPr>
        <w:t xml:space="preserve">лишь </w:t>
      </w:r>
      <w:r w:rsidR="005826A1">
        <w:rPr>
          <w:rFonts w:ascii="Times New Roman" w:hAnsi="Times New Roman" w:cs="Times New Roman"/>
          <w:sz w:val="28"/>
          <w:szCs w:val="28"/>
        </w:rPr>
        <w:t>«данные изъяты»</w:t>
      </w:r>
      <w:r w:rsidRPr="0089251B">
        <w:rPr>
          <w:rFonts w:ascii="Times New Roman" w:hAnsi="Times New Roman" w:cs="Times New Roman"/>
          <w:color w:val="000000"/>
          <w:sz w:val="28"/>
          <w:szCs w:val="28"/>
        </w:rPr>
        <w:t xml:space="preserve"> т.е. документ был представлен  с нарушением установленного срока предоставления декларации.</w:t>
      </w:r>
    </w:p>
    <w:p w:rsidR="00A066D5" w:rsidRPr="0089251B" w:rsidP="00A92A44">
      <w:pPr>
        <w:spacing w:after="0"/>
        <w:ind w:firstLine="567"/>
        <w:contextualSpacing/>
        <w:jc w:val="both"/>
        <w:rPr>
          <w:rFonts w:ascii="Times New Roman" w:hAnsi="Times New Roman" w:cs="Times New Roman"/>
          <w:color w:val="000000"/>
          <w:sz w:val="28"/>
          <w:szCs w:val="28"/>
        </w:rPr>
      </w:pPr>
      <w:r w:rsidRPr="0089251B">
        <w:rPr>
          <w:rFonts w:ascii="Times New Roman" w:hAnsi="Times New Roman" w:cs="Times New Roman"/>
          <w:color w:val="000000"/>
          <w:sz w:val="28"/>
          <w:szCs w:val="28"/>
        </w:rPr>
        <w:t>Временем совершен</w:t>
      </w:r>
      <w:r w:rsidRPr="0089251B" w:rsidR="00230E93">
        <w:rPr>
          <w:rFonts w:ascii="Times New Roman" w:hAnsi="Times New Roman" w:cs="Times New Roman"/>
          <w:color w:val="000000"/>
          <w:sz w:val="28"/>
          <w:szCs w:val="28"/>
        </w:rPr>
        <w:t>ия правонаруше</w:t>
      </w:r>
      <w:r w:rsidRPr="0089251B" w:rsidR="000228E3">
        <w:rPr>
          <w:rFonts w:ascii="Times New Roman" w:hAnsi="Times New Roman" w:cs="Times New Roman"/>
          <w:color w:val="000000"/>
          <w:sz w:val="28"/>
          <w:szCs w:val="28"/>
        </w:rPr>
        <w:t xml:space="preserve">ния является </w:t>
      </w:r>
      <w:r w:rsidR="005826A1">
        <w:rPr>
          <w:rFonts w:ascii="Times New Roman" w:hAnsi="Times New Roman" w:cs="Times New Roman"/>
          <w:sz w:val="28"/>
          <w:szCs w:val="28"/>
        </w:rPr>
        <w:t>«данные изъяты»</w:t>
      </w:r>
      <w:r w:rsidRPr="0089251B">
        <w:rPr>
          <w:rFonts w:ascii="Times New Roman" w:hAnsi="Times New Roman" w:cs="Times New Roman"/>
          <w:color w:val="000000"/>
          <w:sz w:val="28"/>
          <w:szCs w:val="28"/>
        </w:rPr>
        <w:t xml:space="preserve">. </w:t>
      </w:r>
    </w:p>
    <w:p w:rsidR="00A066D5" w:rsidRPr="0089251B" w:rsidP="00A92A44">
      <w:pPr>
        <w:tabs>
          <w:tab w:val="left" w:pos="709"/>
        </w:tabs>
        <w:spacing w:after="0" w:line="240" w:lineRule="auto"/>
        <w:ind w:right="-1" w:firstLine="567"/>
        <w:contextualSpacing/>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066D5" w:rsidRPr="0089251B" w:rsidP="00A92A44">
      <w:pPr>
        <w:spacing w:after="0" w:line="240" w:lineRule="auto"/>
        <w:ind w:firstLine="567"/>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89251B">
        <w:rPr>
          <w:rFonts w:ascii="Times New Roman" w:eastAsia="Times New Roman" w:hAnsi="Times New Roman" w:cs="Times New Roman"/>
          <w:sz w:val="28"/>
          <w:szCs w:val="28"/>
        </w:rPr>
        <w:t xml:space="preserve"> случаев, предусмотренных частью 2 настоящей статьи.</w:t>
      </w:r>
    </w:p>
    <w:p w:rsidR="00A066D5" w:rsidRPr="0089251B" w:rsidP="0072594E">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89251B">
        <w:rPr>
          <w:rFonts w:ascii="Times New Roman" w:eastAsia="Times New Roman" w:hAnsi="Times New Roman" w:cs="Times New Roman"/>
          <w:color w:val="000000"/>
          <w:sz w:val="28"/>
          <w:szCs w:val="28"/>
          <w:shd w:val="clear" w:color="auto" w:fill="FFFFFF"/>
        </w:rPr>
        <w:t xml:space="preserve">Вина  </w:t>
      </w:r>
      <w:r w:rsidRPr="0089251B" w:rsidR="00253877">
        <w:rPr>
          <w:rFonts w:ascii="Times New Roman" w:eastAsia="Times New Roman" w:hAnsi="Times New Roman" w:cs="Times New Roman"/>
          <w:color w:val="000000"/>
          <w:sz w:val="28"/>
          <w:szCs w:val="28"/>
          <w:shd w:val="clear" w:color="auto" w:fill="FFFFFF"/>
        </w:rPr>
        <w:t>Турова А.В.</w:t>
      </w:r>
      <w:r w:rsidRPr="0089251B" w:rsidR="00D1442F">
        <w:rPr>
          <w:rFonts w:ascii="Times New Roman" w:eastAsia="Times New Roman" w:hAnsi="Times New Roman" w:cs="Times New Roman"/>
          <w:color w:val="000000"/>
          <w:sz w:val="28"/>
          <w:szCs w:val="28"/>
          <w:shd w:val="clear" w:color="auto" w:fill="FFFFFF"/>
        </w:rPr>
        <w:t xml:space="preserve"> </w:t>
      </w:r>
      <w:r w:rsidRPr="0089251B">
        <w:rPr>
          <w:rFonts w:ascii="Times New Roman" w:eastAsia="Times New Roman" w:hAnsi="Times New Roman" w:cs="Times New Roman"/>
          <w:color w:val="000000"/>
          <w:sz w:val="28"/>
          <w:szCs w:val="28"/>
          <w:shd w:val="clear" w:color="auto" w:fill="FFFFFF"/>
        </w:rPr>
        <w:t>в совершении правонарушения подтверждается:</w:t>
      </w:r>
    </w:p>
    <w:p w:rsidR="00A066D5" w:rsidRPr="0089251B" w:rsidP="0072594E">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89251B">
        <w:rPr>
          <w:rFonts w:ascii="Times New Roman" w:eastAsia="Times New Roman" w:hAnsi="Times New Roman" w:cs="Times New Roman"/>
          <w:color w:val="000000"/>
          <w:sz w:val="28"/>
          <w:szCs w:val="28"/>
          <w:shd w:val="clear" w:color="auto" w:fill="FFFFFF"/>
        </w:rPr>
        <w:t xml:space="preserve">- Протоколом об административном правонарушении </w:t>
      </w:r>
      <w:r w:rsidR="005826A1">
        <w:rPr>
          <w:rFonts w:ascii="Times New Roman" w:hAnsi="Times New Roman" w:cs="Times New Roman"/>
          <w:sz w:val="28"/>
          <w:szCs w:val="28"/>
        </w:rPr>
        <w:t>«данные изъяты»</w:t>
      </w:r>
      <w:r w:rsidRPr="0089251B">
        <w:rPr>
          <w:rFonts w:ascii="Times New Roman" w:eastAsia="Times New Roman" w:hAnsi="Times New Roman" w:cs="Times New Roman"/>
          <w:color w:val="000000"/>
          <w:sz w:val="28"/>
          <w:szCs w:val="28"/>
          <w:shd w:val="clear" w:color="auto" w:fill="FFFFFF"/>
        </w:rPr>
        <w:t xml:space="preserve">, </w:t>
      </w:r>
    </w:p>
    <w:p w:rsidR="00A066D5" w:rsidRPr="0089251B" w:rsidP="0072594E">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89251B">
        <w:rPr>
          <w:rFonts w:ascii="Times New Roman" w:eastAsia="Times New Roman" w:hAnsi="Times New Roman" w:cs="Times New Roman"/>
          <w:color w:val="000000"/>
          <w:sz w:val="28"/>
          <w:szCs w:val="28"/>
          <w:shd w:val="clear" w:color="auto" w:fill="FFFFFF"/>
        </w:rPr>
        <w:t xml:space="preserve">- актом налогового органа </w:t>
      </w:r>
      <w:r w:rsidR="005826A1">
        <w:rPr>
          <w:rFonts w:ascii="Times New Roman" w:hAnsi="Times New Roman" w:cs="Times New Roman"/>
          <w:sz w:val="28"/>
          <w:szCs w:val="28"/>
        </w:rPr>
        <w:t>«данные изъяты»</w:t>
      </w:r>
      <w:r w:rsidRPr="0089251B">
        <w:rPr>
          <w:rFonts w:ascii="Times New Roman" w:eastAsia="Times New Roman" w:hAnsi="Times New Roman" w:cs="Times New Roman"/>
          <w:color w:val="000000"/>
          <w:sz w:val="28"/>
          <w:szCs w:val="28"/>
          <w:shd w:val="clear" w:color="auto" w:fill="FFFFFF"/>
        </w:rPr>
        <w:t xml:space="preserve">, </w:t>
      </w:r>
    </w:p>
    <w:p w:rsidR="00A066D5" w:rsidRPr="0089251B" w:rsidP="0072594E">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89251B">
        <w:rPr>
          <w:rFonts w:ascii="Times New Roman" w:eastAsia="Times New Roman" w:hAnsi="Times New Roman" w:cs="Times New Roman"/>
          <w:color w:val="000000"/>
          <w:sz w:val="28"/>
          <w:szCs w:val="28"/>
          <w:shd w:val="clear" w:color="auto" w:fill="FFFFFF"/>
        </w:rPr>
        <w:t xml:space="preserve">- решением налогового органа </w:t>
      </w:r>
      <w:r w:rsidR="005826A1">
        <w:rPr>
          <w:rFonts w:ascii="Times New Roman" w:hAnsi="Times New Roman" w:cs="Times New Roman"/>
          <w:sz w:val="28"/>
          <w:szCs w:val="28"/>
        </w:rPr>
        <w:t>«данные изъяты»</w:t>
      </w:r>
      <w:r w:rsidRPr="0089251B">
        <w:rPr>
          <w:rFonts w:ascii="Times New Roman" w:eastAsia="Times New Roman" w:hAnsi="Times New Roman" w:cs="Times New Roman"/>
          <w:color w:val="000000"/>
          <w:sz w:val="28"/>
          <w:szCs w:val="28"/>
          <w:shd w:val="clear" w:color="auto" w:fill="FFFFFF"/>
        </w:rPr>
        <w:t xml:space="preserve">, </w:t>
      </w:r>
    </w:p>
    <w:p w:rsidR="00A066D5" w:rsidRPr="0089251B" w:rsidP="0072594E">
      <w:pPr>
        <w:spacing w:after="0" w:line="240" w:lineRule="auto"/>
        <w:ind w:firstLine="567"/>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 сведениями из Единого государст</w:t>
      </w:r>
      <w:r w:rsidRPr="0089251B" w:rsidR="00D1442F">
        <w:rPr>
          <w:rFonts w:ascii="Times New Roman" w:eastAsia="Times New Roman" w:hAnsi="Times New Roman" w:cs="Times New Roman"/>
          <w:sz w:val="28"/>
          <w:szCs w:val="28"/>
        </w:rPr>
        <w:t>венного реестра юридических лиц;</w:t>
      </w:r>
    </w:p>
    <w:p w:rsidR="00D1442F" w:rsidRPr="0089251B" w:rsidP="0072594E">
      <w:pPr>
        <w:spacing w:after="0" w:line="240" w:lineRule="auto"/>
        <w:ind w:firstLine="567"/>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 уведомлением о месте и времени составления протокола об административном правонарушении.</w:t>
      </w:r>
    </w:p>
    <w:p w:rsidR="00A066D5" w:rsidRPr="0089251B" w:rsidP="0072594E">
      <w:pPr>
        <w:spacing w:after="0" w:line="240" w:lineRule="auto"/>
        <w:ind w:firstLine="567"/>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Оценив доказательства, имеющиеся в деле об административном правона</w:t>
      </w:r>
      <w:r w:rsidRPr="0089251B" w:rsidR="00746156">
        <w:rPr>
          <w:rFonts w:ascii="Times New Roman" w:eastAsia="Times New Roman" w:hAnsi="Times New Roman" w:cs="Times New Roman"/>
          <w:sz w:val="28"/>
          <w:szCs w:val="28"/>
        </w:rPr>
        <w:t>рушении, прихожу к выводу, что</w:t>
      </w:r>
      <w:r w:rsidRPr="0089251B">
        <w:rPr>
          <w:rFonts w:ascii="Times New Roman" w:eastAsia="Times New Roman" w:hAnsi="Times New Roman" w:cs="Times New Roman"/>
          <w:sz w:val="28"/>
          <w:szCs w:val="28"/>
        </w:rPr>
        <w:t xml:space="preserve"> </w:t>
      </w:r>
      <w:r w:rsidRPr="0089251B" w:rsidR="00253877">
        <w:rPr>
          <w:rFonts w:ascii="Times New Roman" w:eastAsia="Times New Roman" w:hAnsi="Times New Roman" w:cs="Times New Roman"/>
          <w:sz w:val="28"/>
          <w:szCs w:val="28"/>
        </w:rPr>
        <w:t>Туров А.В.</w:t>
      </w:r>
      <w:r w:rsidRPr="0089251B" w:rsidR="00D1442F">
        <w:rPr>
          <w:rFonts w:ascii="Times New Roman" w:eastAsia="Times New Roman" w:hAnsi="Times New Roman" w:cs="Times New Roman"/>
          <w:sz w:val="28"/>
          <w:szCs w:val="28"/>
        </w:rPr>
        <w:t xml:space="preserve"> </w:t>
      </w:r>
      <w:r w:rsidRPr="0089251B">
        <w:rPr>
          <w:rFonts w:ascii="Times New Roman" w:eastAsia="Times New Roman" w:hAnsi="Times New Roman" w:cs="Times New Roman"/>
          <w:sz w:val="28"/>
          <w:szCs w:val="28"/>
        </w:rPr>
        <w:t xml:space="preserve">совершил правонарушение, предусмотренное ч.1 ст.15.6 Кодекса Российской </w:t>
      </w:r>
      <w:r w:rsidRPr="0089251B">
        <w:rPr>
          <w:rFonts w:ascii="Times New Roman" w:eastAsia="Times New Roman" w:hAnsi="Times New Roman" w:cs="Times New Roman"/>
          <w:sz w:val="28"/>
          <w:szCs w:val="28"/>
        </w:rPr>
        <w:t>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A066D5" w:rsidRPr="0089251B" w:rsidP="0072594E">
      <w:pPr>
        <w:spacing w:after="0" w:line="240" w:lineRule="auto"/>
        <w:ind w:firstLine="567"/>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A066D5" w:rsidRPr="0089251B" w:rsidP="00C217F2">
      <w:pPr>
        <w:spacing w:after="0" w:line="240" w:lineRule="auto"/>
        <w:ind w:firstLine="993"/>
        <w:jc w:val="both"/>
        <w:rPr>
          <w:rFonts w:ascii="Times New Roman" w:eastAsia="Times New Roman" w:hAnsi="Times New Roman" w:cs="Times New Roman"/>
          <w:color w:val="000000"/>
          <w:sz w:val="28"/>
          <w:szCs w:val="28"/>
        </w:rPr>
      </w:pPr>
      <w:r w:rsidRPr="0089251B">
        <w:rPr>
          <w:rFonts w:ascii="Times New Roman" w:eastAsia="Times New Roman" w:hAnsi="Times New Roman" w:cs="Times New Roman"/>
          <w:color w:val="000000"/>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w:t>
      </w:r>
      <w:r w:rsidRPr="0089251B" w:rsidR="00746156">
        <w:rPr>
          <w:rFonts w:ascii="Times New Roman" w:eastAsia="Times New Roman" w:hAnsi="Times New Roman" w:cs="Times New Roman"/>
          <w:color w:val="000000"/>
          <w:sz w:val="28"/>
          <w:szCs w:val="28"/>
        </w:rPr>
        <w:t xml:space="preserve">т. Права и законные интересы </w:t>
      </w:r>
      <w:r w:rsidRPr="0089251B" w:rsidR="00117050">
        <w:rPr>
          <w:rFonts w:ascii="Times New Roman" w:eastAsia="Times New Roman" w:hAnsi="Times New Roman" w:cs="Times New Roman"/>
          <w:sz w:val="28"/>
          <w:szCs w:val="28"/>
        </w:rPr>
        <w:t>Турова А.В.</w:t>
      </w:r>
      <w:r w:rsidRPr="0089251B">
        <w:rPr>
          <w:rFonts w:ascii="Times New Roman" w:eastAsia="Times New Roman" w:hAnsi="Times New Roman" w:cs="Times New Roman"/>
          <w:color w:val="FF0000"/>
          <w:sz w:val="28"/>
          <w:szCs w:val="28"/>
        </w:rPr>
        <w:t xml:space="preserve"> </w:t>
      </w:r>
      <w:r w:rsidRPr="0089251B">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152EF7" w:rsidRPr="0089251B" w:rsidP="00152EF7">
      <w:pPr>
        <w:spacing w:after="0" w:line="240" w:lineRule="auto"/>
        <w:ind w:firstLine="993"/>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суд учитывает  характер правонарушения, данные о личности виновного, его имущественное положение, отсутствие смягчающих и отягчающих ответственность обстоятельств.</w:t>
      </w:r>
    </w:p>
    <w:p w:rsidR="00152EF7" w:rsidRPr="0089251B" w:rsidP="00152EF7">
      <w:pPr>
        <w:spacing w:after="0" w:line="240" w:lineRule="auto"/>
        <w:ind w:firstLine="993"/>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Статья 4.1.1 КоАП РФ предусматривает,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w:t>
      </w:r>
      <w:r w:rsidRPr="0089251B">
        <w:rPr>
          <w:rFonts w:ascii="Times New Roman" w:eastAsia="Times New Roman" w:hAnsi="Times New Roman" w:cs="Times New Roman"/>
          <w:sz w:val="28"/>
          <w:szCs w:val="28"/>
        </w:rPr>
        <w:t xml:space="preserve"> 2 статьи 3.4 настоящего Кодекса, за исключением случаев, предусмотренных частью 2 настоящей статьи.</w:t>
      </w:r>
    </w:p>
    <w:p w:rsidR="00152EF7" w:rsidRPr="0089251B" w:rsidP="00152EF7">
      <w:pPr>
        <w:spacing w:after="0" w:line="240" w:lineRule="auto"/>
        <w:ind w:firstLine="993"/>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52EF7" w:rsidRPr="0089251B" w:rsidP="00152EF7">
      <w:pPr>
        <w:spacing w:after="0" w:line="240" w:lineRule="auto"/>
        <w:ind w:firstLine="993"/>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 xml:space="preserve">Санкция ч. 1 ст. 15.6 КоАП РФ не предусматривает возможности назначения наказания в виде предупреждения, в силу того, что при рассмотрении  данного дела не установлено обстоятельств, препятствующих применению положений ст. 4.1.1 КоАП РФ, мировой судья полагает </w:t>
      </w:r>
      <w:r w:rsidRPr="0089251B">
        <w:rPr>
          <w:rFonts w:ascii="Times New Roman" w:eastAsia="Times New Roman" w:hAnsi="Times New Roman" w:cs="Times New Roman"/>
          <w:sz w:val="28"/>
          <w:szCs w:val="28"/>
        </w:rPr>
        <w:t>возможным применить положение указанной нормы и заменить наказание в виде административного штрафа на предупреждение.</w:t>
      </w:r>
    </w:p>
    <w:p w:rsidR="00A066D5" w:rsidRPr="0089251B" w:rsidP="00152EF7">
      <w:pPr>
        <w:spacing w:after="0" w:line="240" w:lineRule="auto"/>
        <w:ind w:firstLine="993"/>
        <w:jc w:val="both"/>
        <w:rPr>
          <w:rFonts w:ascii="Times New Roman" w:eastAsia="Times New Roman" w:hAnsi="Times New Roman" w:cs="Times New Roman"/>
          <w:color w:val="000000"/>
          <w:sz w:val="28"/>
          <w:szCs w:val="28"/>
        </w:rPr>
      </w:pPr>
      <w:r w:rsidRPr="0089251B">
        <w:rPr>
          <w:rFonts w:ascii="Times New Roman" w:eastAsia="Times New Roman" w:hAnsi="Times New Roman" w:cs="Times New Roman"/>
          <w:sz w:val="28"/>
          <w:szCs w:val="28"/>
        </w:rPr>
        <w:t>Руководствуясь ст.ст.3.4, 4.1, 4.1.1, 29.9, 29.10, 29.11 Кодекса Российской Федерации об административных правонарушениях, мировой судья –</w:t>
      </w:r>
    </w:p>
    <w:p w:rsidR="00D30647" w:rsidRPr="0089251B" w:rsidP="00C217F2">
      <w:pPr>
        <w:spacing w:after="0" w:line="240" w:lineRule="auto"/>
        <w:jc w:val="center"/>
        <w:rPr>
          <w:rFonts w:ascii="Times New Roman" w:eastAsia="Times New Roman" w:hAnsi="Times New Roman" w:cs="Times New Roman"/>
          <w:b/>
          <w:color w:val="000000"/>
          <w:sz w:val="28"/>
          <w:szCs w:val="28"/>
        </w:rPr>
      </w:pPr>
    </w:p>
    <w:p w:rsidR="00A066D5" w:rsidRPr="0089251B" w:rsidP="00C217F2">
      <w:pPr>
        <w:spacing w:after="0" w:line="240" w:lineRule="auto"/>
        <w:jc w:val="center"/>
        <w:rPr>
          <w:rFonts w:ascii="Times New Roman" w:eastAsia="Times New Roman" w:hAnsi="Times New Roman" w:cs="Times New Roman"/>
          <w:b/>
          <w:color w:val="000000"/>
          <w:sz w:val="28"/>
          <w:szCs w:val="28"/>
        </w:rPr>
      </w:pPr>
      <w:r w:rsidRPr="0089251B">
        <w:rPr>
          <w:rFonts w:ascii="Times New Roman" w:eastAsia="Times New Roman" w:hAnsi="Times New Roman" w:cs="Times New Roman"/>
          <w:b/>
          <w:color w:val="000000"/>
          <w:sz w:val="28"/>
          <w:szCs w:val="28"/>
        </w:rPr>
        <w:t>ПОСТАНОВИЛ:</w:t>
      </w:r>
    </w:p>
    <w:p w:rsidR="00A93965" w:rsidRPr="0089251B" w:rsidP="00C217F2">
      <w:pPr>
        <w:spacing w:after="0" w:line="240" w:lineRule="auto"/>
        <w:jc w:val="center"/>
        <w:rPr>
          <w:rFonts w:ascii="Times New Roman" w:eastAsia="Times New Roman" w:hAnsi="Times New Roman" w:cs="Times New Roman"/>
          <w:b/>
          <w:color w:val="000000"/>
          <w:sz w:val="28"/>
          <w:szCs w:val="28"/>
        </w:rPr>
      </w:pPr>
    </w:p>
    <w:p w:rsidR="00A066D5" w:rsidRPr="0089251B" w:rsidP="00C217F2">
      <w:pPr>
        <w:spacing w:after="0" w:line="240" w:lineRule="auto"/>
        <w:ind w:firstLine="993"/>
        <w:contextualSpacing/>
        <w:jc w:val="both"/>
        <w:rPr>
          <w:rFonts w:ascii="Times New Roman" w:eastAsia="Times New Roman" w:hAnsi="Times New Roman" w:cs="Times New Roman"/>
          <w:sz w:val="28"/>
          <w:szCs w:val="28"/>
        </w:rPr>
      </w:pPr>
      <w:r w:rsidRPr="0089251B">
        <w:rPr>
          <w:rFonts w:ascii="Times New Roman" w:hAnsi="Times New Roman" w:cs="Times New Roman"/>
          <w:sz w:val="28"/>
          <w:szCs w:val="28"/>
        </w:rPr>
        <w:t xml:space="preserve">Турова </w:t>
      </w:r>
      <w:r w:rsidR="005826A1">
        <w:rPr>
          <w:rFonts w:ascii="Times New Roman" w:hAnsi="Times New Roman" w:cs="Times New Roman"/>
          <w:sz w:val="28"/>
          <w:szCs w:val="28"/>
        </w:rPr>
        <w:t>А.В.</w:t>
      </w:r>
      <w:r w:rsidRPr="0089251B" w:rsidR="004C2EDB">
        <w:rPr>
          <w:rFonts w:ascii="Times New Roman" w:hAnsi="Times New Roman" w:cs="Times New Roman"/>
          <w:sz w:val="28"/>
          <w:szCs w:val="28"/>
        </w:rPr>
        <w:t>,</w:t>
      </w:r>
      <w:r w:rsidRPr="0089251B">
        <w:rPr>
          <w:rFonts w:ascii="Times New Roman" w:eastAsia="Times New Roman" w:hAnsi="Times New Roman" w:cs="Times New Roman"/>
          <w:sz w:val="28"/>
          <w:szCs w:val="28"/>
        </w:rPr>
        <w:t xml:space="preserve"> признать виновным</w:t>
      </w:r>
      <w:r w:rsidRPr="0089251B">
        <w:rPr>
          <w:rFonts w:ascii="Times New Roman" w:eastAsia="Times New Roman" w:hAnsi="Times New Roman" w:cs="Times New Roman"/>
          <w:sz w:val="28"/>
          <w:szCs w:val="28"/>
        </w:rPr>
        <w:t xml:space="preserve"> в совершении административного правонарушения, предусмотренного ч.</w:t>
      </w:r>
      <w:r w:rsidRPr="0089251B" w:rsidR="00D60EF9">
        <w:rPr>
          <w:rFonts w:ascii="Times New Roman" w:eastAsia="Times New Roman" w:hAnsi="Times New Roman" w:cs="Times New Roman"/>
          <w:sz w:val="28"/>
          <w:szCs w:val="28"/>
        </w:rPr>
        <w:t xml:space="preserve"> </w:t>
      </w:r>
      <w:r w:rsidRPr="0089251B">
        <w:rPr>
          <w:rFonts w:ascii="Times New Roman" w:eastAsia="Times New Roman" w:hAnsi="Times New Roman" w:cs="Times New Roman"/>
          <w:sz w:val="28"/>
          <w:szCs w:val="28"/>
        </w:rPr>
        <w:t>1 ст.</w:t>
      </w:r>
      <w:r w:rsidRPr="0089251B" w:rsidR="00D60EF9">
        <w:rPr>
          <w:rFonts w:ascii="Times New Roman" w:eastAsia="Times New Roman" w:hAnsi="Times New Roman" w:cs="Times New Roman"/>
          <w:sz w:val="28"/>
          <w:szCs w:val="28"/>
        </w:rPr>
        <w:t xml:space="preserve"> </w:t>
      </w:r>
      <w:r w:rsidRPr="0089251B">
        <w:rPr>
          <w:rFonts w:ascii="Times New Roman" w:eastAsia="Times New Roman" w:hAnsi="Times New Roman" w:cs="Times New Roman"/>
          <w:sz w:val="28"/>
          <w:szCs w:val="28"/>
        </w:rPr>
        <w:t xml:space="preserve">15.6 Кодекса Российской Федерации об административных </w:t>
      </w:r>
      <w:r w:rsidRPr="0089251B" w:rsidR="009B09FA">
        <w:rPr>
          <w:rFonts w:ascii="Times New Roman" w:eastAsia="Times New Roman" w:hAnsi="Times New Roman" w:cs="Times New Roman"/>
          <w:sz w:val="28"/>
          <w:szCs w:val="28"/>
        </w:rPr>
        <w:t>правонарушениях, и назначить ему</w:t>
      </w:r>
      <w:r w:rsidRPr="0089251B">
        <w:rPr>
          <w:rFonts w:ascii="Times New Roman" w:eastAsia="Times New Roman" w:hAnsi="Times New Roman" w:cs="Times New Roman"/>
          <w:sz w:val="28"/>
          <w:szCs w:val="28"/>
        </w:rPr>
        <w:t xml:space="preserve"> нак</w:t>
      </w:r>
      <w:r w:rsidRPr="0089251B" w:rsidR="009524A7">
        <w:rPr>
          <w:rFonts w:ascii="Times New Roman" w:eastAsia="Times New Roman" w:hAnsi="Times New Roman" w:cs="Times New Roman"/>
          <w:sz w:val="28"/>
          <w:szCs w:val="28"/>
        </w:rPr>
        <w:t xml:space="preserve">азание в виде </w:t>
      </w:r>
      <w:r w:rsidRPr="0089251B" w:rsidR="00152EF7">
        <w:rPr>
          <w:rFonts w:ascii="Times New Roman" w:eastAsia="Times New Roman" w:hAnsi="Times New Roman" w:cs="Times New Roman"/>
          <w:sz w:val="28"/>
          <w:szCs w:val="28"/>
        </w:rPr>
        <w:t>предупреждения</w:t>
      </w:r>
      <w:r w:rsidRPr="0089251B">
        <w:rPr>
          <w:rFonts w:ascii="Times New Roman" w:eastAsia="Times New Roman" w:hAnsi="Times New Roman" w:cs="Times New Roman"/>
          <w:sz w:val="28"/>
          <w:szCs w:val="28"/>
        </w:rPr>
        <w:t>.</w:t>
      </w:r>
    </w:p>
    <w:p w:rsidR="00A066D5" w:rsidRPr="0089251B" w:rsidP="00C217F2">
      <w:pPr>
        <w:spacing w:after="0" w:line="240" w:lineRule="auto"/>
        <w:ind w:firstLine="993"/>
        <w:jc w:val="both"/>
        <w:rPr>
          <w:rFonts w:ascii="Times New Roman" w:eastAsia="Times New Roman" w:hAnsi="Times New Roman" w:cs="Times New Roman"/>
          <w:sz w:val="28"/>
          <w:szCs w:val="28"/>
        </w:rPr>
      </w:pPr>
    </w:p>
    <w:p w:rsidR="00A066D5" w:rsidRPr="0089251B" w:rsidP="00C217F2">
      <w:pPr>
        <w:spacing w:after="0" w:line="240" w:lineRule="auto"/>
        <w:ind w:firstLine="993"/>
        <w:jc w:val="both"/>
        <w:rPr>
          <w:rFonts w:ascii="Times New Roman" w:eastAsia="Times New Roman" w:hAnsi="Times New Roman" w:cs="Times New Roman"/>
          <w:sz w:val="28"/>
          <w:szCs w:val="28"/>
        </w:rPr>
      </w:pPr>
      <w:r w:rsidRPr="0089251B">
        <w:rPr>
          <w:rFonts w:ascii="Times New Roman" w:eastAsia="Times New Roman" w:hAnsi="Times New Roman" w:cs="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(Центрального районного городского округа Симферополь) Республики Крым в течение 10 </w:t>
      </w:r>
      <w:r w:rsidRPr="0089251B" w:rsidR="0089251B">
        <w:rPr>
          <w:rFonts w:ascii="Times New Roman" w:eastAsia="Times New Roman" w:hAnsi="Times New Roman" w:cs="Times New Roman"/>
          <w:sz w:val="28"/>
          <w:szCs w:val="28"/>
        </w:rPr>
        <w:t>дней</w:t>
      </w:r>
      <w:r w:rsidRPr="0089251B">
        <w:rPr>
          <w:rFonts w:ascii="Times New Roman" w:eastAsia="Times New Roman" w:hAnsi="Times New Roman" w:cs="Times New Roman"/>
          <w:sz w:val="28"/>
          <w:szCs w:val="28"/>
        </w:rPr>
        <w:t xml:space="preserve"> со дня вручения или получения копии постановления.</w:t>
      </w:r>
    </w:p>
    <w:p w:rsidR="00A066D5" w:rsidRPr="0089251B" w:rsidP="00C217F2">
      <w:pPr>
        <w:spacing w:after="0"/>
        <w:ind w:firstLine="993"/>
        <w:rPr>
          <w:rFonts w:ascii="Times New Roman" w:hAnsi="Times New Roman" w:cs="Times New Roman"/>
          <w:sz w:val="28"/>
          <w:szCs w:val="28"/>
        </w:rPr>
      </w:pPr>
    </w:p>
    <w:p w:rsidR="00A066D5" w:rsidRPr="0089251B" w:rsidP="00C217F2">
      <w:pPr>
        <w:spacing w:after="0"/>
        <w:ind w:firstLine="993"/>
        <w:rPr>
          <w:rFonts w:ascii="Times New Roman" w:hAnsi="Times New Roman" w:cs="Times New Roman"/>
          <w:b/>
          <w:sz w:val="28"/>
          <w:szCs w:val="28"/>
        </w:rPr>
      </w:pPr>
    </w:p>
    <w:p w:rsidR="00813AF5" w:rsidRPr="0089251B" w:rsidP="00C217F2">
      <w:pPr>
        <w:spacing w:after="0"/>
        <w:ind w:firstLine="993"/>
        <w:rPr>
          <w:rFonts w:ascii="Times New Roman" w:eastAsia="Times New Roman" w:hAnsi="Times New Roman" w:cs="Times New Roman"/>
          <w:color w:val="000000"/>
          <w:sz w:val="28"/>
          <w:szCs w:val="28"/>
          <w:shd w:val="clear" w:color="auto" w:fill="FFFFFF"/>
        </w:rPr>
      </w:pPr>
      <w:r w:rsidRPr="0089251B">
        <w:rPr>
          <w:rFonts w:ascii="Times New Roman" w:hAnsi="Times New Roman" w:cs="Times New Roman"/>
          <w:b/>
          <w:sz w:val="28"/>
          <w:szCs w:val="28"/>
        </w:rPr>
        <w:t xml:space="preserve">Мировой судья              </w:t>
      </w:r>
      <w:r w:rsidRPr="0089251B">
        <w:rPr>
          <w:rFonts w:ascii="Times New Roman" w:hAnsi="Times New Roman" w:cs="Times New Roman"/>
          <w:b/>
          <w:sz w:val="28"/>
          <w:szCs w:val="28"/>
        </w:rPr>
        <w:tab/>
        <w:t xml:space="preserve">                                     И.С. Василькова</w:t>
      </w:r>
    </w:p>
    <w:sectPr w:rsidSect="007F1299">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D1442F">
        <w:pPr>
          <w:pStyle w:val="Header"/>
          <w:jc w:val="right"/>
        </w:pPr>
        <w:r>
          <w:fldChar w:fldCharType="begin"/>
        </w:r>
        <w:r>
          <w:instrText>PAGE   \* MERGEFORMAT</w:instrText>
        </w:r>
        <w:r>
          <w:fldChar w:fldCharType="separate"/>
        </w:r>
        <w:r w:rsidR="005826A1">
          <w:rPr>
            <w:noProof/>
          </w:rPr>
          <w:t>6</w:t>
        </w:r>
        <w:r>
          <w:rPr>
            <w:noProof/>
          </w:rPr>
          <w:fldChar w:fldCharType="end"/>
        </w:r>
      </w:p>
    </w:sdtContent>
  </w:sdt>
  <w:p w:rsidR="00D14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34"/>
    <w:rsid w:val="00002428"/>
    <w:rsid w:val="000228E3"/>
    <w:rsid w:val="00030C29"/>
    <w:rsid w:val="000357CF"/>
    <w:rsid w:val="00037235"/>
    <w:rsid w:val="000658B2"/>
    <w:rsid w:val="00074D67"/>
    <w:rsid w:val="00084356"/>
    <w:rsid w:val="00085A98"/>
    <w:rsid w:val="00086BB3"/>
    <w:rsid w:val="00090143"/>
    <w:rsid w:val="000A75DE"/>
    <w:rsid w:val="000D0F2B"/>
    <w:rsid w:val="000F6022"/>
    <w:rsid w:val="001015D1"/>
    <w:rsid w:val="0010526E"/>
    <w:rsid w:val="00117050"/>
    <w:rsid w:val="00130525"/>
    <w:rsid w:val="00142882"/>
    <w:rsid w:val="001440EE"/>
    <w:rsid w:val="00144864"/>
    <w:rsid w:val="00146BC5"/>
    <w:rsid w:val="00152EF7"/>
    <w:rsid w:val="00163CE7"/>
    <w:rsid w:val="00180984"/>
    <w:rsid w:val="001943B2"/>
    <w:rsid w:val="001A39F1"/>
    <w:rsid w:val="001B7AF4"/>
    <w:rsid w:val="001D1D4F"/>
    <w:rsid w:val="001D436E"/>
    <w:rsid w:val="001E4556"/>
    <w:rsid w:val="001E64B5"/>
    <w:rsid w:val="00214004"/>
    <w:rsid w:val="00230E93"/>
    <w:rsid w:val="002434E4"/>
    <w:rsid w:val="00253877"/>
    <w:rsid w:val="00274482"/>
    <w:rsid w:val="0028200F"/>
    <w:rsid w:val="00285D19"/>
    <w:rsid w:val="002A0A6F"/>
    <w:rsid w:val="002B7B6B"/>
    <w:rsid w:val="002C14F8"/>
    <w:rsid w:val="002D3FC9"/>
    <w:rsid w:val="002E27D7"/>
    <w:rsid w:val="002E42F7"/>
    <w:rsid w:val="002E4814"/>
    <w:rsid w:val="00300076"/>
    <w:rsid w:val="00303B07"/>
    <w:rsid w:val="00304FB5"/>
    <w:rsid w:val="00306AFD"/>
    <w:rsid w:val="003145DA"/>
    <w:rsid w:val="003249F0"/>
    <w:rsid w:val="00380B06"/>
    <w:rsid w:val="00392BD5"/>
    <w:rsid w:val="003B14A2"/>
    <w:rsid w:val="003B7ACC"/>
    <w:rsid w:val="003C5916"/>
    <w:rsid w:val="003E5D9D"/>
    <w:rsid w:val="00402207"/>
    <w:rsid w:val="00420642"/>
    <w:rsid w:val="0043445B"/>
    <w:rsid w:val="00453DB1"/>
    <w:rsid w:val="00473602"/>
    <w:rsid w:val="004B5238"/>
    <w:rsid w:val="004B6374"/>
    <w:rsid w:val="004C22A9"/>
    <w:rsid w:val="004C2EDB"/>
    <w:rsid w:val="004C5F31"/>
    <w:rsid w:val="004D02ED"/>
    <w:rsid w:val="004E26DD"/>
    <w:rsid w:val="004F4BD3"/>
    <w:rsid w:val="005046EE"/>
    <w:rsid w:val="00507448"/>
    <w:rsid w:val="0051370A"/>
    <w:rsid w:val="00532721"/>
    <w:rsid w:val="0054354F"/>
    <w:rsid w:val="00546F14"/>
    <w:rsid w:val="005525C3"/>
    <w:rsid w:val="00554300"/>
    <w:rsid w:val="00571EDE"/>
    <w:rsid w:val="00576DF2"/>
    <w:rsid w:val="005826A1"/>
    <w:rsid w:val="00585CB9"/>
    <w:rsid w:val="00585FC9"/>
    <w:rsid w:val="00586A5E"/>
    <w:rsid w:val="005A08A9"/>
    <w:rsid w:val="005B0617"/>
    <w:rsid w:val="005B5480"/>
    <w:rsid w:val="005C67AD"/>
    <w:rsid w:val="005E42AF"/>
    <w:rsid w:val="006028BD"/>
    <w:rsid w:val="0062191B"/>
    <w:rsid w:val="00624D8A"/>
    <w:rsid w:val="0064613E"/>
    <w:rsid w:val="006530A3"/>
    <w:rsid w:val="00653C7E"/>
    <w:rsid w:val="0066067B"/>
    <w:rsid w:val="00665A85"/>
    <w:rsid w:val="006C34CF"/>
    <w:rsid w:val="00702205"/>
    <w:rsid w:val="0072594E"/>
    <w:rsid w:val="00746156"/>
    <w:rsid w:val="007521FA"/>
    <w:rsid w:val="00771F7F"/>
    <w:rsid w:val="00787A18"/>
    <w:rsid w:val="00791416"/>
    <w:rsid w:val="00791627"/>
    <w:rsid w:val="007A0217"/>
    <w:rsid w:val="007B15A6"/>
    <w:rsid w:val="007B4F80"/>
    <w:rsid w:val="007C4BAA"/>
    <w:rsid w:val="007D0209"/>
    <w:rsid w:val="007D794F"/>
    <w:rsid w:val="007F1273"/>
    <w:rsid w:val="007F1299"/>
    <w:rsid w:val="007F28F6"/>
    <w:rsid w:val="00813AF5"/>
    <w:rsid w:val="00824CF9"/>
    <w:rsid w:val="00827488"/>
    <w:rsid w:val="00841159"/>
    <w:rsid w:val="008509C7"/>
    <w:rsid w:val="00856BE0"/>
    <w:rsid w:val="00880B84"/>
    <w:rsid w:val="00882436"/>
    <w:rsid w:val="00891C0B"/>
    <w:rsid w:val="0089251B"/>
    <w:rsid w:val="008935F4"/>
    <w:rsid w:val="008B1C56"/>
    <w:rsid w:val="008C4687"/>
    <w:rsid w:val="008C4E93"/>
    <w:rsid w:val="008C72D6"/>
    <w:rsid w:val="008F05A8"/>
    <w:rsid w:val="008F0B8E"/>
    <w:rsid w:val="00920034"/>
    <w:rsid w:val="00933C21"/>
    <w:rsid w:val="00942FC3"/>
    <w:rsid w:val="00946D0B"/>
    <w:rsid w:val="009524A7"/>
    <w:rsid w:val="009B09FA"/>
    <w:rsid w:val="009E386E"/>
    <w:rsid w:val="00A066D5"/>
    <w:rsid w:val="00A1143C"/>
    <w:rsid w:val="00A22D70"/>
    <w:rsid w:val="00A32F10"/>
    <w:rsid w:val="00A40855"/>
    <w:rsid w:val="00A40DD8"/>
    <w:rsid w:val="00A44D84"/>
    <w:rsid w:val="00A533D8"/>
    <w:rsid w:val="00A616DD"/>
    <w:rsid w:val="00A87981"/>
    <w:rsid w:val="00A92A44"/>
    <w:rsid w:val="00A93965"/>
    <w:rsid w:val="00AF1C07"/>
    <w:rsid w:val="00AF2B9C"/>
    <w:rsid w:val="00B14989"/>
    <w:rsid w:val="00B21CFC"/>
    <w:rsid w:val="00B23B91"/>
    <w:rsid w:val="00B45301"/>
    <w:rsid w:val="00B66422"/>
    <w:rsid w:val="00B8764B"/>
    <w:rsid w:val="00BD12A0"/>
    <w:rsid w:val="00BE0EC5"/>
    <w:rsid w:val="00BF160D"/>
    <w:rsid w:val="00C157E4"/>
    <w:rsid w:val="00C217F2"/>
    <w:rsid w:val="00C30319"/>
    <w:rsid w:val="00C35082"/>
    <w:rsid w:val="00C3521A"/>
    <w:rsid w:val="00C441B7"/>
    <w:rsid w:val="00C46D92"/>
    <w:rsid w:val="00C54FF2"/>
    <w:rsid w:val="00C81951"/>
    <w:rsid w:val="00C8237A"/>
    <w:rsid w:val="00C96E26"/>
    <w:rsid w:val="00CA7F7E"/>
    <w:rsid w:val="00CC19BA"/>
    <w:rsid w:val="00CC694F"/>
    <w:rsid w:val="00CD0C24"/>
    <w:rsid w:val="00CE6A3B"/>
    <w:rsid w:val="00CF0F31"/>
    <w:rsid w:val="00D0336F"/>
    <w:rsid w:val="00D0341F"/>
    <w:rsid w:val="00D03F76"/>
    <w:rsid w:val="00D1442F"/>
    <w:rsid w:val="00D30647"/>
    <w:rsid w:val="00D60EF9"/>
    <w:rsid w:val="00D72A69"/>
    <w:rsid w:val="00D73A43"/>
    <w:rsid w:val="00D90DCF"/>
    <w:rsid w:val="00DB0974"/>
    <w:rsid w:val="00DD7E1F"/>
    <w:rsid w:val="00DF69DC"/>
    <w:rsid w:val="00E03EFE"/>
    <w:rsid w:val="00E361B2"/>
    <w:rsid w:val="00E45BDB"/>
    <w:rsid w:val="00E612A1"/>
    <w:rsid w:val="00E7330A"/>
    <w:rsid w:val="00EA0D24"/>
    <w:rsid w:val="00EB26E4"/>
    <w:rsid w:val="00EE3AD7"/>
    <w:rsid w:val="00EF62A3"/>
    <w:rsid w:val="00F025F6"/>
    <w:rsid w:val="00F66E2A"/>
    <w:rsid w:val="00F71DA2"/>
    <w:rsid w:val="00F77F75"/>
    <w:rsid w:val="00F822C0"/>
    <w:rsid w:val="00F92E1F"/>
    <w:rsid w:val="00F93AEA"/>
    <w:rsid w:val="00FA133E"/>
    <w:rsid w:val="00FB35C7"/>
    <w:rsid w:val="00FC543D"/>
    <w:rsid w:val="00FD111A"/>
    <w:rsid w:val="00FD5DED"/>
    <w:rsid w:val="00FE0BB0"/>
    <w:rsid w:val="00FE7F4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AF5"/>
    <w:pPr>
      <w:spacing w:after="0" w:line="240" w:lineRule="auto"/>
    </w:pPr>
    <w:rPr>
      <w:rFonts w:ascii="Calibri" w:eastAsia="Calibri" w:hAnsi="Calibri" w:cs="Times New Roman"/>
    </w:rPr>
  </w:style>
  <w:style w:type="paragraph" w:styleId="Header">
    <w:name w:val="header"/>
    <w:basedOn w:val="Normal"/>
    <w:link w:val="a"/>
    <w:uiPriority w:val="99"/>
    <w:unhideWhenUsed/>
    <w:rsid w:val="00813AF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13AF5"/>
    <w:rPr>
      <w:rFonts w:eastAsiaTheme="minorEastAsia"/>
      <w:lang w:eastAsia="ru-RU"/>
    </w:rPr>
  </w:style>
  <w:style w:type="character" w:customStyle="1" w:styleId="s4">
    <w:name w:val="s4"/>
    <w:uiPriority w:val="99"/>
    <w:rsid w:val="00813AF5"/>
  </w:style>
  <w:style w:type="character" w:styleId="Hyperlink">
    <w:name w:val="Hyperlink"/>
    <w:basedOn w:val="DefaultParagraphFont"/>
    <w:uiPriority w:val="99"/>
    <w:semiHidden/>
    <w:unhideWhenUsed/>
    <w:rsid w:val="00813AF5"/>
    <w:rPr>
      <w:color w:val="0000FF"/>
      <w:u w:val="single"/>
    </w:rPr>
  </w:style>
  <w:style w:type="paragraph" w:styleId="BalloonText">
    <w:name w:val="Balloon Text"/>
    <w:basedOn w:val="Normal"/>
    <w:link w:val="a0"/>
    <w:uiPriority w:val="99"/>
    <w:semiHidden/>
    <w:unhideWhenUsed/>
    <w:rsid w:val="00303B0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03B07"/>
    <w:rPr>
      <w:rFonts w:ascii="Tahoma" w:hAnsi="Tahoma" w:eastAsiaTheme="minorEastAsia" w:cs="Tahoma"/>
      <w:sz w:val="16"/>
      <w:szCs w:val="16"/>
      <w:lang w:eastAsia="ru-RU"/>
    </w:rPr>
  </w:style>
  <w:style w:type="character" w:customStyle="1" w:styleId="a1">
    <w:name w:val="Основной текст_"/>
    <w:link w:val="7"/>
    <w:rsid w:val="00532721"/>
    <w:rPr>
      <w:shd w:val="clear" w:color="auto" w:fill="FFFFFF"/>
    </w:rPr>
  </w:style>
  <w:style w:type="character" w:customStyle="1" w:styleId="4">
    <w:name w:val="Основной текст4"/>
    <w:rsid w:val="00532721"/>
    <w:rPr>
      <w:color w:val="000000"/>
      <w:spacing w:val="0"/>
      <w:w w:val="100"/>
      <w:position w:val="0"/>
      <w:sz w:val="22"/>
      <w:szCs w:val="22"/>
      <w:shd w:val="clear" w:color="auto" w:fill="FFFFFF"/>
      <w:lang w:val="ru-RU"/>
    </w:rPr>
  </w:style>
  <w:style w:type="paragraph" w:customStyle="1" w:styleId="7">
    <w:name w:val="Основной текст7"/>
    <w:basedOn w:val="Normal"/>
    <w:link w:val="a1"/>
    <w:rsid w:val="00532721"/>
    <w:pPr>
      <w:widowControl w:val="0"/>
      <w:shd w:val="clear" w:color="auto" w:fill="FFFFFF"/>
      <w:spacing w:after="60" w:line="0" w:lineRule="atLeast"/>
      <w:jc w:val="center"/>
    </w:pPr>
    <w:rPr>
      <w:rFonts w:eastAsiaTheme="minorHAnsi"/>
      <w:lang w:eastAsia="en-US"/>
    </w:rPr>
  </w:style>
  <w:style w:type="paragraph" w:styleId="NormalWeb">
    <w:name w:val="Normal (Web)"/>
    <w:basedOn w:val="Normal"/>
    <w:uiPriority w:val="99"/>
    <w:unhideWhenUsed/>
    <w:rsid w:val="00A066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5E21E-7D16-4FBA-A858-DC9696C9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