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3DB" w:rsidRPr="005D4DF9" w:rsidP="00C32F99">
      <w:pPr>
        <w:spacing w:after="0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Дело №  05-</w:t>
      </w:r>
      <w:r w:rsidR="00583514">
        <w:rPr>
          <w:rFonts w:ascii="Times New Roman" w:eastAsia="Times New Roman" w:hAnsi="Times New Roman" w:cs="Times New Roman"/>
          <w:sz w:val="26"/>
          <w:szCs w:val="26"/>
          <w:lang w:eastAsia="uk-UA"/>
        </w:rPr>
        <w:t>0079</w:t>
      </w:r>
      <w:r w:rsidRPr="005D4DF9" w:rsidR="006639CA">
        <w:rPr>
          <w:rFonts w:ascii="Times New Roman" w:eastAsia="Times New Roman" w:hAnsi="Times New Roman" w:cs="Times New Roman"/>
          <w:sz w:val="26"/>
          <w:szCs w:val="26"/>
          <w:lang w:eastAsia="uk-UA"/>
        </w:rPr>
        <w:t>/21/2022</w:t>
      </w:r>
    </w:p>
    <w:p w:rsidR="00BF23DB" w:rsidRPr="005D4DF9" w:rsidP="00C32F99">
      <w:pPr>
        <w:spacing w:after="0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F23DB" w:rsidRPr="005D4DF9" w:rsidP="00C32F99">
      <w:pPr>
        <w:spacing w:after="0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ПОСТАНОВЛЕНИЕ</w:t>
      </w:r>
    </w:p>
    <w:p w:rsidR="00BF23DB" w:rsidRPr="005D4DF9" w:rsidP="00C32F99">
      <w:pPr>
        <w:spacing w:after="0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F23DB" w:rsidRPr="005D4DF9" w:rsidP="00C32F99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16 марта</w:t>
      </w:r>
      <w:r w:rsidRPr="005D4DF9" w:rsidR="006639C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2022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года                                                     </w:t>
      </w:r>
      <w:r w:rsidRPr="005D4DF9" w:rsidR="00651CA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г. Симферополь</w:t>
      </w:r>
    </w:p>
    <w:p w:rsidR="006639CA" w:rsidRPr="005D4DF9" w:rsidP="00C32F99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F7A6E" w:rsidRPr="005D4DF9" w:rsidP="00C32F99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Мировой судья судебного участка №21 Центрального судебного района г. Симферополя (Центральный район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городского округа Симферополь) Республики Крым И.С. Василькова,</w:t>
      </w:r>
    </w:p>
    <w:p w:rsidR="00BF23DB" w:rsidRPr="005D4DF9" w:rsidP="00C32F99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с участием лица, в отношении которого ведется производство об а</w:t>
      </w:r>
      <w:r w:rsidRPr="005D4DF9" w:rsidR="00BF7A6E">
        <w:rPr>
          <w:rFonts w:ascii="Times New Roman" w:eastAsia="Times New Roman" w:hAnsi="Times New Roman" w:cs="Times New Roman"/>
          <w:sz w:val="26"/>
          <w:szCs w:val="26"/>
          <w:lang w:eastAsia="uk-UA"/>
        </w:rPr>
        <w:t>дминистративном правонарушении  –</w:t>
      </w:r>
      <w:r w:rsidR="00790A1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Ефимова А.Ю.</w:t>
      </w:r>
      <w:r w:rsidRPr="005D4DF9" w:rsidR="006639CA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5D4DF9" w:rsidR="004C1C9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BF23DB" w:rsidRPr="005D4DF9" w:rsidP="00C32F99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рассмотрев в помещении судебного участка, расположенного по адресу: г.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Симферополь, ул. Крымских Партизан №3-а,  дело об административном правонарушении в отношении:</w:t>
      </w:r>
    </w:p>
    <w:p w:rsidR="006639CA" w:rsidRPr="005D4DF9" w:rsidP="00C32F99">
      <w:pPr>
        <w:spacing w:after="0"/>
        <w:ind w:left="4962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Ефимова Алексея Юрьевича, </w:t>
      </w:r>
      <w:r w:rsidRPr="00607CDE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3514" w:rsidR="008C6E6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,</w:t>
      </w:r>
    </w:p>
    <w:p w:rsidR="00BF23DB" w:rsidRPr="005D4DF9" w:rsidP="00C32F99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по признакам п</w:t>
      </w:r>
      <w:r w:rsidR="00583514">
        <w:rPr>
          <w:rFonts w:ascii="Times New Roman" w:eastAsia="Times New Roman" w:hAnsi="Times New Roman" w:cs="Times New Roman"/>
          <w:sz w:val="26"/>
          <w:szCs w:val="26"/>
          <w:lang w:eastAsia="uk-UA"/>
        </w:rPr>
        <w:t>равонарушения, предусмотренного</w:t>
      </w:r>
      <w:r w:rsidR="00D06EB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ч.2</w:t>
      </w:r>
      <w:r w:rsidRPr="005D4DF9" w:rsidR="003522E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ст. 7.27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Кодекса Российской Федерации об административных правонарушениях,</w:t>
      </w:r>
    </w:p>
    <w:p w:rsidR="00BF23DB" w:rsidRPr="005D4DF9" w:rsidP="00C32F99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BF23DB" w:rsidRPr="005D4DF9" w:rsidP="00C32F99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Ефимов А.Ю. 21</w:t>
      </w:r>
      <w:r w:rsidRPr="005D4DF9" w:rsidR="006639C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.01.2022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в 13ч. 45 мин.</w:t>
      </w:r>
      <w:r w:rsidRPr="005D4DF9" w:rsidR="005E505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,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находясь</w:t>
      </w:r>
      <w:r w:rsidRPr="005D4DF9" w:rsidR="00BF7A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помещении магазина </w:t>
      </w:r>
      <w:r w:rsidRPr="00607CDE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 адресу: </w:t>
      </w:r>
      <w:r w:rsidRPr="00607CDE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D4DF9" w:rsidR="004C1C90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5D4DF9" w:rsidR="00BF7A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тайно, путём свободного доступа похитил с прилавка бутылку </w:t>
      </w:r>
      <w:r w:rsidR="007914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коньяка объемом 0,5 литра «Жан-Жак» и две бутылки «Жатон» объёмом по 0,5 </w:t>
      </w:r>
      <w:r w:rsidR="00791465">
        <w:rPr>
          <w:rFonts w:ascii="Times New Roman" w:eastAsia="Times New Roman" w:hAnsi="Times New Roman" w:cs="Times New Roman"/>
          <w:sz w:val="26"/>
          <w:szCs w:val="26"/>
          <w:lang w:eastAsia="uk-UA"/>
        </w:rPr>
        <w:t>литра</w:t>
      </w:r>
      <w:r w:rsidRPr="005D4DF9" w:rsidR="00BF7A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чем причинил </w:t>
      </w:r>
      <w:r w:rsidRPr="00607CDE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D4DF9" w:rsidR="00BF7A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материальный ущерб </w:t>
      </w:r>
      <w:r w:rsidR="00791465">
        <w:rPr>
          <w:rFonts w:ascii="Times New Roman" w:eastAsia="Times New Roman" w:hAnsi="Times New Roman" w:cs="Times New Roman"/>
          <w:sz w:val="26"/>
          <w:szCs w:val="26"/>
          <w:lang w:eastAsia="uk-UA"/>
        </w:rPr>
        <w:t>1170</w:t>
      </w:r>
      <w:r w:rsidRPr="005D4DF9" w:rsidR="00BF7A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(</w:t>
      </w:r>
      <w:r w:rsidR="00791465">
        <w:rPr>
          <w:rFonts w:ascii="Times New Roman" w:eastAsia="Times New Roman" w:hAnsi="Times New Roman" w:cs="Times New Roman"/>
          <w:sz w:val="26"/>
          <w:szCs w:val="26"/>
          <w:lang w:eastAsia="uk-UA"/>
        </w:rPr>
        <w:t>одна тысяча сто семьдесят</w:t>
      </w:r>
      <w:r w:rsidRPr="005D4DF9" w:rsidR="00BF7A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) руб. </w:t>
      </w:r>
      <w:r w:rsidR="00791465">
        <w:rPr>
          <w:rFonts w:ascii="Times New Roman" w:eastAsia="Times New Roman" w:hAnsi="Times New Roman" w:cs="Times New Roman"/>
          <w:sz w:val="26"/>
          <w:szCs w:val="26"/>
          <w:lang w:eastAsia="uk-UA"/>
        </w:rPr>
        <w:t>00</w:t>
      </w:r>
      <w:r w:rsidRPr="005D4DF9" w:rsidR="006639C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5D4DF9" w:rsidR="00BF7A6E">
        <w:rPr>
          <w:rFonts w:ascii="Times New Roman" w:eastAsia="Times New Roman" w:hAnsi="Times New Roman" w:cs="Times New Roman"/>
          <w:sz w:val="26"/>
          <w:szCs w:val="26"/>
          <w:lang w:eastAsia="uk-UA"/>
        </w:rPr>
        <w:t>коп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4C1C90" w:rsidRPr="005D4DF9" w:rsidP="00C32F99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Ефимов А.Ю.</w:t>
      </w:r>
      <w:r w:rsidRPr="005D4DF9" w:rsidR="00651CA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5D4DF9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 рассмотрении данного дела в судебном заседании свою вину в совершении инкриминируемого е</w:t>
      </w:r>
      <w:r w:rsidRPr="005D4DF9" w:rsidR="00C617DC">
        <w:rPr>
          <w:rFonts w:ascii="Times New Roman" w:eastAsia="Times New Roman" w:hAnsi="Times New Roman" w:cs="Times New Roman"/>
          <w:sz w:val="26"/>
          <w:szCs w:val="26"/>
          <w:lang w:eastAsia="uk-UA"/>
        </w:rPr>
        <w:t>му</w:t>
      </w:r>
      <w:r w:rsidRPr="005D4DF9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правонарушения </w:t>
      </w:r>
      <w:r w:rsidRPr="005D4DF9" w:rsidR="005E5053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признал</w:t>
      </w:r>
      <w:r w:rsidRPr="005D4DF9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5D4DF9" w:rsidR="00C617DC">
        <w:rPr>
          <w:rFonts w:ascii="Times New Roman" w:eastAsia="Times New Roman" w:hAnsi="Times New Roman" w:cs="Times New Roman"/>
          <w:sz w:val="26"/>
          <w:szCs w:val="26"/>
          <w:lang w:eastAsia="uk-UA"/>
        </w:rPr>
        <w:t>в содеянном раскаялся</w:t>
      </w:r>
      <w:r w:rsidRPr="005D4DF9" w:rsidR="00231A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</w:p>
    <w:p w:rsidR="008C6E63" w:rsidRPr="005D4DF9" w:rsidP="00C32F99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Представитель потерпевшего </w:t>
      </w:r>
      <w:r w:rsidR="00831A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ООО «ПУД»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извещен о дате, времени и месте рассмотрения дела надлежащим образом, </w:t>
      </w:r>
      <w:r w:rsidR="00D06EBC">
        <w:rPr>
          <w:rFonts w:ascii="Times New Roman" w:eastAsia="Times New Roman" w:hAnsi="Times New Roman" w:cs="Times New Roman"/>
          <w:sz w:val="26"/>
          <w:szCs w:val="26"/>
          <w:lang w:eastAsia="uk-UA"/>
        </w:rPr>
        <w:t>ходатайство</w:t>
      </w:r>
      <w:r w:rsidR="00790A1E">
        <w:rPr>
          <w:rFonts w:ascii="Times New Roman" w:eastAsia="Times New Roman" w:hAnsi="Times New Roman" w:cs="Times New Roman"/>
          <w:sz w:val="26"/>
          <w:szCs w:val="26"/>
          <w:lang w:eastAsia="uk-UA"/>
        </w:rPr>
        <w:t>вал о рассмотрении дела</w:t>
      </w:r>
      <w:r w:rsidR="00D06EB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его отсутствии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 </w:t>
      </w:r>
    </w:p>
    <w:p w:rsidR="00BF23DB" w:rsidRPr="005D4DF9" w:rsidP="00C32F99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Pr="005D4DF9" w:rsidR="00501AE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потерпевшего,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исследовав материалы дела, прихожу к следующему.</w:t>
      </w:r>
    </w:p>
    <w:p w:rsidR="00775DC5" w:rsidRPr="00775DC5" w:rsidP="00C32F99">
      <w:pPr>
        <w:pStyle w:val="NormalWeb"/>
        <w:shd w:val="clear" w:color="auto" w:fill="FFFFFF"/>
        <w:spacing w:before="210" w:after="0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775DC5">
        <w:rPr>
          <w:rFonts w:eastAsia="Times New Roman"/>
          <w:sz w:val="26"/>
          <w:szCs w:val="26"/>
          <w:lang w:eastAsia="uk-UA"/>
        </w:rPr>
        <w:t>В соответствии с ч.2</w:t>
      </w:r>
      <w:r w:rsidRPr="00775DC5" w:rsidR="00F344DD">
        <w:rPr>
          <w:rFonts w:eastAsia="Times New Roman"/>
          <w:sz w:val="26"/>
          <w:szCs w:val="26"/>
          <w:lang w:eastAsia="uk-UA"/>
        </w:rPr>
        <w:t xml:space="preserve">. ст. 7.27 КоАП РФ </w:t>
      </w:r>
      <w:r w:rsidRPr="00775DC5">
        <w:rPr>
          <w:rFonts w:eastAsia="Times New Roman"/>
          <w:sz w:val="26"/>
          <w:szCs w:val="26"/>
          <w:lang w:eastAsia="uk-UA"/>
        </w:rPr>
        <w:t>м</w:t>
      </w:r>
      <w:r w:rsidRPr="00775DC5">
        <w:rPr>
          <w:rFonts w:eastAsia="Times New Roman"/>
          <w:sz w:val="26"/>
          <w:szCs w:val="26"/>
          <w:lang w:eastAsia="ru-RU"/>
        </w:rPr>
        <w:t>елкое хищение чужого имущества стоимостью более одно</w:t>
      </w:r>
      <w:r w:rsidRPr="00775DC5">
        <w:rPr>
          <w:rFonts w:eastAsia="Times New Roman"/>
          <w:sz w:val="26"/>
          <w:szCs w:val="26"/>
          <w:lang w:eastAsia="ru-RU"/>
        </w:rPr>
        <w:t>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 </w:t>
      </w:r>
      <w:hyperlink r:id="rId4" w:history="1">
        <w:r w:rsidRPr="00775DC5">
          <w:rPr>
            <w:rFonts w:eastAsia="Times New Roman"/>
            <w:sz w:val="26"/>
            <w:szCs w:val="26"/>
            <w:lang w:eastAsia="ru-RU"/>
          </w:rPr>
          <w:t>частями второй</w:t>
        </w:r>
      </w:hyperlink>
      <w:r w:rsidRPr="00775DC5">
        <w:rPr>
          <w:rFonts w:eastAsia="Times New Roman"/>
          <w:sz w:val="26"/>
          <w:szCs w:val="26"/>
          <w:lang w:eastAsia="ru-RU"/>
        </w:rPr>
        <w:t>, </w:t>
      </w:r>
      <w:hyperlink r:id="rId4" w:history="1">
        <w:r w:rsidRPr="00775DC5">
          <w:rPr>
            <w:rFonts w:eastAsia="Times New Roman"/>
            <w:sz w:val="26"/>
            <w:szCs w:val="26"/>
            <w:lang w:eastAsia="ru-RU"/>
          </w:rPr>
          <w:t>третьей</w:t>
        </w:r>
      </w:hyperlink>
      <w:r w:rsidRPr="00775DC5">
        <w:rPr>
          <w:rFonts w:eastAsia="Times New Roman"/>
          <w:sz w:val="26"/>
          <w:szCs w:val="26"/>
          <w:lang w:eastAsia="ru-RU"/>
        </w:rPr>
        <w:t> и </w:t>
      </w:r>
      <w:hyperlink r:id="rId4" w:history="1">
        <w:r w:rsidRPr="00775DC5">
          <w:rPr>
            <w:rFonts w:eastAsia="Times New Roman"/>
            <w:sz w:val="26"/>
            <w:szCs w:val="26"/>
            <w:lang w:eastAsia="ru-RU"/>
          </w:rPr>
          <w:t>четвертой статьи 158</w:t>
        </w:r>
      </w:hyperlink>
      <w:r w:rsidRPr="00775DC5">
        <w:rPr>
          <w:rFonts w:eastAsia="Times New Roman"/>
          <w:sz w:val="26"/>
          <w:szCs w:val="26"/>
          <w:lang w:eastAsia="ru-RU"/>
        </w:rPr>
        <w:t>, </w:t>
      </w:r>
      <w:hyperlink r:id="rId4" w:history="1">
        <w:r w:rsidRPr="00775DC5">
          <w:rPr>
            <w:rFonts w:eastAsia="Times New Roman"/>
            <w:sz w:val="26"/>
            <w:szCs w:val="26"/>
            <w:lang w:eastAsia="ru-RU"/>
          </w:rPr>
          <w:t>статьей 158.1</w:t>
        </w:r>
      </w:hyperlink>
      <w:r w:rsidRPr="00775DC5">
        <w:rPr>
          <w:rFonts w:eastAsia="Times New Roman"/>
          <w:sz w:val="26"/>
          <w:szCs w:val="26"/>
          <w:lang w:eastAsia="ru-RU"/>
        </w:rPr>
        <w:t>, </w:t>
      </w:r>
      <w:hyperlink r:id="rId4" w:history="1">
        <w:r w:rsidRPr="00775DC5">
          <w:rPr>
            <w:rFonts w:eastAsia="Times New Roman"/>
            <w:sz w:val="26"/>
            <w:szCs w:val="26"/>
            <w:lang w:eastAsia="ru-RU"/>
          </w:rPr>
          <w:t>частями второй</w:t>
        </w:r>
      </w:hyperlink>
      <w:r w:rsidRPr="00775DC5">
        <w:rPr>
          <w:rFonts w:eastAsia="Times New Roman"/>
          <w:sz w:val="26"/>
          <w:szCs w:val="26"/>
          <w:lang w:eastAsia="ru-RU"/>
        </w:rPr>
        <w:t>, </w:t>
      </w:r>
      <w:hyperlink r:id="rId4" w:history="1">
        <w:r w:rsidRPr="00775DC5">
          <w:rPr>
            <w:rFonts w:eastAsia="Times New Roman"/>
            <w:sz w:val="26"/>
            <w:szCs w:val="26"/>
            <w:lang w:eastAsia="ru-RU"/>
          </w:rPr>
          <w:t>третьей</w:t>
        </w:r>
      </w:hyperlink>
      <w:r w:rsidRPr="00775DC5">
        <w:rPr>
          <w:rFonts w:eastAsia="Times New Roman"/>
          <w:sz w:val="26"/>
          <w:szCs w:val="26"/>
          <w:lang w:eastAsia="ru-RU"/>
        </w:rPr>
        <w:t> и </w:t>
      </w:r>
      <w:hyperlink r:id="rId4" w:history="1">
        <w:r w:rsidRPr="00775DC5">
          <w:rPr>
            <w:rFonts w:eastAsia="Times New Roman"/>
            <w:sz w:val="26"/>
            <w:szCs w:val="26"/>
            <w:lang w:eastAsia="ru-RU"/>
          </w:rPr>
          <w:t>четвертой статьи 159</w:t>
        </w:r>
      </w:hyperlink>
      <w:r w:rsidRPr="00775DC5">
        <w:rPr>
          <w:rFonts w:eastAsia="Times New Roman"/>
          <w:sz w:val="26"/>
          <w:szCs w:val="26"/>
          <w:lang w:eastAsia="ru-RU"/>
        </w:rPr>
        <w:t>, </w:t>
      </w:r>
      <w:hyperlink r:id="rId4" w:history="1">
        <w:r w:rsidRPr="00775DC5">
          <w:rPr>
            <w:rFonts w:eastAsia="Times New Roman"/>
            <w:sz w:val="26"/>
            <w:szCs w:val="26"/>
            <w:lang w:eastAsia="ru-RU"/>
          </w:rPr>
          <w:t>частями второй</w:t>
        </w:r>
      </w:hyperlink>
      <w:r w:rsidRPr="00775DC5">
        <w:rPr>
          <w:rFonts w:eastAsia="Times New Roman"/>
          <w:sz w:val="26"/>
          <w:szCs w:val="26"/>
          <w:lang w:eastAsia="ru-RU"/>
        </w:rPr>
        <w:t>, </w:t>
      </w:r>
      <w:hyperlink r:id="rId4" w:history="1">
        <w:r w:rsidRPr="00775DC5">
          <w:rPr>
            <w:rFonts w:eastAsia="Times New Roman"/>
            <w:sz w:val="26"/>
            <w:szCs w:val="26"/>
            <w:lang w:eastAsia="ru-RU"/>
          </w:rPr>
          <w:t>третьей</w:t>
        </w:r>
      </w:hyperlink>
      <w:r w:rsidRPr="00775DC5">
        <w:rPr>
          <w:rFonts w:eastAsia="Times New Roman"/>
          <w:sz w:val="26"/>
          <w:szCs w:val="26"/>
          <w:lang w:eastAsia="ru-RU"/>
        </w:rPr>
        <w:t> и </w:t>
      </w:r>
      <w:hyperlink r:id="rId4" w:history="1">
        <w:r w:rsidRPr="00775DC5">
          <w:rPr>
            <w:rFonts w:eastAsia="Times New Roman"/>
            <w:sz w:val="26"/>
            <w:szCs w:val="26"/>
            <w:lang w:eastAsia="ru-RU"/>
          </w:rPr>
          <w:t>четвертой статьи 159.1</w:t>
        </w:r>
      </w:hyperlink>
      <w:r w:rsidRPr="00775DC5">
        <w:rPr>
          <w:rFonts w:eastAsia="Times New Roman"/>
          <w:sz w:val="26"/>
          <w:szCs w:val="26"/>
          <w:lang w:eastAsia="ru-RU"/>
        </w:rPr>
        <w:t>, </w:t>
      </w:r>
      <w:hyperlink r:id="rId4" w:history="1">
        <w:r w:rsidRPr="00775DC5">
          <w:rPr>
            <w:rFonts w:eastAsia="Times New Roman"/>
            <w:sz w:val="26"/>
            <w:szCs w:val="26"/>
            <w:lang w:eastAsia="ru-RU"/>
          </w:rPr>
          <w:t>частями второй</w:t>
        </w:r>
      </w:hyperlink>
      <w:r w:rsidRPr="00775DC5">
        <w:rPr>
          <w:rFonts w:eastAsia="Times New Roman"/>
          <w:sz w:val="26"/>
          <w:szCs w:val="26"/>
          <w:lang w:eastAsia="ru-RU"/>
        </w:rPr>
        <w:t>, </w:t>
      </w:r>
      <w:hyperlink r:id="rId4" w:history="1">
        <w:r w:rsidRPr="00775DC5">
          <w:rPr>
            <w:rFonts w:eastAsia="Times New Roman"/>
            <w:sz w:val="26"/>
            <w:szCs w:val="26"/>
            <w:lang w:eastAsia="ru-RU"/>
          </w:rPr>
          <w:t>третьей</w:t>
        </w:r>
      </w:hyperlink>
      <w:r w:rsidRPr="00775DC5">
        <w:rPr>
          <w:rFonts w:eastAsia="Times New Roman"/>
          <w:sz w:val="26"/>
          <w:szCs w:val="26"/>
          <w:lang w:eastAsia="ru-RU"/>
        </w:rPr>
        <w:t> и </w:t>
      </w:r>
      <w:hyperlink r:id="rId4" w:history="1">
        <w:r w:rsidRPr="00775DC5">
          <w:rPr>
            <w:rFonts w:eastAsia="Times New Roman"/>
            <w:sz w:val="26"/>
            <w:szCs w:val="26"/>
            <w:lang w:eastAsia="ru-RU"/>
          </w:rPr>
          <w:t>четвертой статьи 159.2</w:t>
        </w:r>
      </w:hyperlink>
      <w:r w:rsidRPr="00775DC5">
        <w:rPr>
          <w:rFonts w:eastAsia="Times New Roman"/>
          <w:sz w:val="26"/>
          <w:szCs w:val="26"/>
          <w:lang w:eastAsia="ru-RU"/>
        </w:rPr>
        <w:t>, </w:t>
      </w:r>
      <w:hyperlink r:id="rId4" w:history="1">
        <w:r w:rsidRPr="00775DC5">
          <w:rPr>
            <w:rFonts w:eastAsia="Times New Roman"/>
            <w:sz w:val="26"/>
            <w:szCs w:val="26"/>
            <w:lang w:eastAsia="ru-RU"/>
          </w:rPr>
          <w:t>частями второй</w:t>
        </w:r>
      </w:hyperlink>
      <w:r w:rsidRPr="00775DC5">
        <w:rPr>
          <w:rFonts w:eastAsia="Times New Roman"/>
          <w:sz w:val="26"/>
          <w:szCs w:val="26"/>
          <w:lang w:eastAsia="ru-RU"/>
        </w:rPr>
        <w:t>, </w:t>
      </w:r>
      <w:hyperlink r:id="rId4" w:history="1">
        <w:r w:rsidRPr="00775DC5">
          <w:rPr>
            <w:rFonts w:eastAsia="Times New Roman"/>
            <w:sz w:val="26"/>
            <w:szCs w:val="26"/>
            <w:lang w:eastAsia="ru-RU"/>
          </w:rPr>
          <w:t>третьей</w:t>
        </w:r>
      </w:hyperlink>
      <w:r w:rsidRPr="00775DC5">
        <w:rPr>
          <w:rFonts w:eastAsia="Times New Roman"/>
          <w:sz w:val="26"/>
          <w:szCs w:val="26"/>
          <w:lang w:eastAsia="ru-RU"/>
        </w:rPr>
        <w:t> и </w:t>
      </w:r>
      <w:hyperlink r:id="rId4" w:history="1">
        <w:r w:rsidRPr="00775DC5">
          <w:rPr>
            <w:rFonts w:eastAsia="Times New Roman"/>
            <w:sz w:val="26"/>
            <w:szCs w:val="26"/>
            <w:lang w:eastAsia="ru-RU"/>
          </w:rPr>
          <w:t>четвертой статьи 159.3</w:t>
        </w:r>
      </w:hyperlink>
      <w:r w:rsidRPr="00775DC5">
        <w:rPr>
          <w:rFonts w:eastAsia="Times New Roman"/>
          <w:sz w:val="26"/>
          <w:szCs w:val="26"/>
          <w:lang w:eastAsia="ru-RU"/>
        </w:rPr>
        <w:t>, </w:t>
      </w:r>
      <w:hyperlink r:id="rId4" w:history="1">
        <w:r w:rsidRPr="00775DC5">
          <w:rPr>
            <w:rFonts w:eastAsia="Times New Roman"/>
            <w:sz w:val="26"/>
            <w:szCs w:val="26"/>
            <w:lang w:eastAsia="ru-RU"/>
          </w:rPr>
          <w:t>частями второй</w:t>
        </w:r>
      </w:hyperlink>
      <w:r w:rsidRPr="00775DC5">
        <w:rPr>
          <w:rFonts w:eastAsia="Times New Roman"/>
          <w:sz w:val="26"/>
          <w:szCs w:val="26"/>
          <w:lang w:eastAsia="ru-RU"/>
        </w:rPr>
        <w:t>, </w:t>
      </w:r>
      <w:hyperlink r:id="rId4" w:history="1">
        <w:r w:rsidRPr="00775DC5">
          <w:rPr>
            <w:rFonts w:eastAsia="Times New Roman"/>
            <w:sz w:val="26"/>
            <w:szCs w:val="26"/>
            <w:lang w:eastAsia="ru-RU"/>
          </w:rPr>
          <w:t>третьей</w:t>
        </w:r>
      </w:hyperlink>
      <w:r w:rsidRPr="00775DC5">
        <w:rPr>
          <w:rFonts w:eastAsia="Times New Roman"/>
          <w:sz w:val="26"/>
          <w:szCs w:val="26"/>
          <w:lang w:eastAsia="ru-RU"/>
        </w:rPr>
        <w:t> и </w:t>
      </w:r>
      <w:hyperlink r:id="rId4" w:history="1">
        <w:r w:rsidRPr="00775DC5">
          <w:rPr>
            <w:rFonts w:eastAsia="Times New Roman"/>
            <w:sz w:val="26"/>
            <w:szCs w:val="26"/>
            <w:lang w:eastAsia="ru-RU"/>
          </w:rPr>
          <w:t>че</w:t>
        </w:r>
        <w:r w:rsidRPr="00775DC5">
          <w:rPr>
            <w:rFonts w:eastAsia="Times New Roman"/>
            <w:sz w:val="26"/>
            <w:szCs w:val="26"/>
            <w:lang w:eastAsia="ru-RU"/>
          </w:rPr>
          <w:t>твертой статьи 159.5</w:t>
        </w:r>
      </w:hyperlink>
      <w:r w:rsidRPr="00775DC5">
        <w:rPr>
          <w:rFonts w:eastAsia="Times New Roman"/>
          <w:sz w:val="26"/>
          <w:szCs w:val="26"/>
          <w:lang w:eastAsia="ru-RU"/>
        </w:rPr>
        <w:t>, </w:t>
      </w:r>
      <w:hyperlink r:id="rId4" w:history="1">
        <w:r w:rsidRPr="00775DC5">
          <w:rPr>
            <w:rFonts w:eastAsia="Times New Roman"/>
            <w:sz w:val="26"/>
            <w:szCs w:val="26"/>
            <w:lang w:eastAsia="ru-RU"/>
          </w:rPr>
          <w:t>частями второй</w:t>
        </w:r>
      </w:hyperlink>
      <w:r w:rsidRPr="00775DC5">
        <w:rPr>
          <w:rFonts w:eastAsia="Times New Roman"/>
          <w:sz w:val="26"/>
          <w:szCs w:val="26"/>
          <w:lang w:eastAsia="ru-RU"/>
        </w:rPr>
        <w:t>, </w:t>
      </w:r>
      <w:hyperlink r:id="rId4" w:history="1">
        <w:r w:rsidRPr="00775DC5">
          <w:rPr>
            <w:rFonts w:eastAsia="Times New Roman"/>
            <w:sz w:val="26"/>
            <w:szCs w:val="26"/>
            <w:lang w:eastAsia="ru-RU"/>
          </w:rPr>
          <w:t>третьей</w:t>
        </w:r>
      </w:hyperlink>
      <w:r w:rsidRPr="00775DC5">
        <w:rPr>
          <w:rFonts w:eastAsia="Times New Roman"/>
          <w:sz w:val="26"/>
          <w:szCs w:val="26"/>
          <w:lang w:eastAsia="ru-RU"/>
        </w:rPr>
        <w:t> и </w:t>
      </w:r>
      <w:hyperlink r:id="rId4" w:history="1">
        <w:r w:rsidRPr="00775DC5">
          <w:rPr>
            <w:rFonts w:eastAsia="Times New Roman"/>
            <w:sz w:val="26"/>
            <w:szCs w:val="26"/>
            <w:lang w:eastAsia="ru-RU"/>
          </w:rPr>
          <w:t>четвертой статьи 159.6</w:t>
        </w:r>
      </w:hyperlink>
      <w:r w:rsidRPr="00775DC5">
        <w:rPr>
          <w:rFonts w:eastAsia="Times New Roman"/>
          <w:sz w:val="26"/>
          <w:szCs w:val="26"/>
          <w:lang w:eastAsia="ru-RU"/>
        </w:rPr>
        <w:t> и </w:t>
      </w:r>
      <w:hyperlink r:id="rId4" w:history="1">
        <w:r w:rsidRPr="00775DC5">
          <w:rPr>
            <w:rFonts w:eastAsia="Times New Roman"/>
            <w:sz w:val="26"/>
            <w:szCs w:val="26"/>
            <w:lang w:eastAsia="ru-RU"/>
          </w:rPr>
          <w:t>частями второй</w:t>
        </w:r>
      </w:hyperlink>
      <w:r w:rsidRPr="00775DC5">
        <w:rPr>
          <w:rFonts w:eastAsia="Times New Roman"/>
          <w:sz w:val="26"/>
          <w:szCs w:val="26"/>
          <w:lang w:eastAsia="ru-RU"/>
        </w:rPr>
        <w:t> и </w:t>
      </w:r>
      <w:hyperlink r:id="rId4" w:history="1">
        <w:r w:rsidRPr="00775DC5">
          <w:rPr>
            <w:rFonts w:eastAsia="Times New Roman"/>
            <w:sz w:val="26"/>
            <w:szCs w:val="26"/>
            <w:lang w:eastAsia="ru-RU"/>
          </w:rPr>
          <w:t>третьей статьи 160</w:t>
        </w:r>
      </w:hyperlink>
      <w:r w:rsidRPr="00775DC5">
        <w:rPr>
          <w:rFonts w:eastAsia="Times New Roman"/>
          <w:sz w:val="26"/>
          <w:szCs w:val="26"/>
          <w:lang w:eastAsia="ru-RU"/>
        </w:rPr>
        <w:t> Уголовного кодекса Российской Федерации, за исключением случаев, предусмотренных </w:t>
      </w:r>
      <w:hyperlink r:id="rId5" w:anchor="dst8149" w:history="1">
        <w:r w:rsidRPr="00775DC5">
          <w:rPr>
            <w:rFonts w:eastAsia="Times New Roman"/>
            <w:sz w:val="26"/>
            <w:szCs w:val="26"/>
            <w:lang w:eastAsia="ru-RU"/>
          </w:rPr>
          <w:t>статьей 14.15.3</w:t>
        </w:r>
      </w:hyperlink>
      <w:r w:rsidRPr="00775DC5">
        <w:rPr>
          <w:rFonts w:eastAsia="Times New Roman"/>
          <w:sz w:val="26"/>
          <w:szCs w:val="26"/>
          <w:lang w:eastAsia="ru-RU"/>
        </w:rPr>
        <w:t> настоящего Кодекса, -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775DC5">
        <w:rPr>
          <w:rFonts w:eastAsia="Times New Roman"/>
          <w:sz w:val="26"/>
          <w:szCs w:val="26"/>
          <w:lang w:eastAsia="ru-RU"/>
        </w:rPr>
        <w:t xml:space="preserve">влечет наложение административного штрафа в размере до пятикратной </w:t>
      </w:r>
      <w:r w:rsidRPr="00775DC5">
        <w:rPr>
          <w:rFonts w:eastAsia="Times New Roman"/>
          <w:sz w:val="26"/>
          <w:szCs w:val="26"/>
          <w:lang w:eastAsia="ru-RU"/>
        </w:rPr>
        <w:t>стоимости похищенного имущества, но не менее трех</w:t>
      </w:r>
      <w:r w:rsidRPr="00775DC5">
        <w:rPr>
          <w:rFonts w:eastAsia="Times New Roman"/>
          <w:sz w:val="26"/>
          <w:szCs w:val="26"/>
          <w:lang w:eastAsia="ru-RU"/>
        </w:rPr>
        <w:t xml:space="preserve"> тысяч рублей, либо административный арест на срок от десяти до пятнадцати суток, либо обязательные работы на срок до ста двадцати часов.</w:t>
      </w:r>
    </w:p>
    <w:p w:rsidR="00F344DD" w:rsidRPr="005D4DF9" w:rsidP="00C32F99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Как установлено в судебном заседании, </w:t>
      </w:r>
      <w:r w:rsidRPr="00D06EBC" w:rsidR="00D06EB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Ефимов А.Ю. 21.01.2022 в 13ч. 45 мин., находясь в помещении магазина </w:t>
      </w:r>
      <w:r w:rsidRPr="00607CDE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D06EBC" w:rsidR="00D06EBC">
        <w:rPr>
          <w:rFonts w:ascii="Times New Roman" w:eastAsia="Times New Roman" w:hAnsi="Times New Roman" w:cs="Times New Roman"/>
          <w:sz w:val="26"/>
          <w:szCs w:val="26"/>
          <w:lang w:eastAsia="uk-UA"/>
        </w:rPr>
        <w:t>по ад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ресу: </w:t>
      </w:r>
      <w:r w:rsidRPr="00607CDE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D06EBC" w:rsidR="00D06EB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тайно, путём свободного доступа похитил с прилавка бутылку коньяка объемом 0,5 литра «Жан-Жак» и две бутылки «Жатон» объёмом по 0,5 литра чем причинил </w:t>
      </w:r>
      <w:r w:rsidRPr="00607CDE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D06EBC" w:rsidR="00D06EB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материальный ущерб 1170 (одна тысяча сто семьдесят) руб. 00 коп.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т.е. совершил правонарушение, что предус</w:t>
      </w:r>
      <w:r w:rsidR="00D06EBC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матривает ответственность по ч.2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ст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7.27 КоАП РФ. </w:t>
      </w:r>
    </w:p>
    <w:p w:rsidR="005B7900" w:rsidRPr="005D4DF9" w:rsidP="00C32F99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Вина </w:t>
      </w:r>
      <w:r w:rsidRPr="005D4DF9" w:rsidR="00651CA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D06EBC">
        <w:rPr>
          <w:rFonts w:ascii="Times New Roman" w:eastAsia="Times New Roman" w:hAnsi="Times New Roman" w:cs="Times New Roman"/>
          <w:sz w:val="26"/>
          <w:szCs w:val="26"/>
          <w:lang w:eastAsia="uk-UA"/>
        </w:rPr>
        <w:t>Ефимова А.Ю.</w:t>
      </w:r>
      <w:r w:rsidRPr="005D4DF9" w:rsidR="00651CA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совершении данного правонарушения подтверждается установленными судом обстоятельствами по делу и исследованными доказательствами, а именно: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протоколом об адми</w:t>
      </w:r>
      <w:r w:rsidRPr="005D4DF9" w:rsidR="006639C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нистративном правонарушении 82 01 </w:t>
      </w:r>
      <w:r w:rsidR="00D06EBC">
        <w:rPr>
          <w:rFonts w:ascii="Times New Roman" w:eastAsia="Times New Roman" w:hAnsi="Times New Roman" w:cs="Times New Roman"/>
          <w:sz w:val="26"/>
          <w:szCs w:val="26"/>
          <w:lang w:eastAsia="uk-UA"/>
        </w:rPr>
        <w:t>№ 008309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от </w:t>
      </w:r>
      <w:r w:rsidR="00D06EBC">
        <w:rPr>
          <w:rFonts w:ascii="Times New Roman" w:eastAsia="Times New Roman" w:hAnsi="Times New Roman" w:cs="Times New Roman"/>
          <w:sz w:val="26"/>
          <w:szCs w:val="26"/>
          <w:lang w:eastAsia="uk-UA"/>
        </w:rPr>
        <w:t>21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.0</w:t>
      </w:r>
      <w:r w:rsidRPr="005D4DF9" w:rsidR="006639CA"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.202</w:t>
      </w:r>
      <w:r w:rsidRPr="005D4DF9" w:rsidR="006639CA">
        <w:rPr>
          <w:rFonts w:ascii="Times New Roman" w:eastAsia="Times New Roman" w:hAnsi="Times New Roman" w:cs="Times New Roman"/>
          <w:sz w:val="26"/>
          <w:szCs w:val="26"/>
          <w:lang w:eastAsia="uk-UA"/>
        </w:rPr>
        <w:t>2 года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, материалами КУСП №</w:t>
      </w:r>
      <w:r w:rsidR="00D06EBC">
        <w:rPr>
          <w:rFonts w:ascii="Times New Roman" w:eastAsia="Times New Roman" w:hAnsi="Times New Roman" w:cs="Times New Roman"/>
          <w:sz w:val="26"/>
          <w:szCs w:val="26"/>
          <w:lang w:eastAsia="uk-UA"/>
        </w:rPr>
        <w:t>991</w:t>
      </w:r>
      <w:r w:rsidRPr="005D4DF9" w:rsidR="00BF1FF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от </w:t>
      </w:r>
      <w:r w:rsidR="00D06EBC">
        <w:rPr>
          <w:rFonts w:ascii="Times New Roman" w:eastAsia="Times New Roman" w:hAnsi="Times New Roman" w:cs="Times New Roman"/>
          <w:sz w:val="26"/>
          <w:szCs w:val="26"/>
          <w:lang w:eastAsia="uk-UA"/>
        </w:rPr>
        <w:t>21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.0</w:t>
      </w:r>
      <w:r w:rsidRPr="005D4DF9" w:rsidR="006639CA"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.202</w:t>
      </w:r>
      <w:r w:rsidRPr="005D4DF9" w:rsidR="001F0C80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Pr="005D4DF9" w:rsidR="006639CA">
        <w:rPr>
          <w:rFonts w:ascii="Times New Roman" w:eastAsia="Times New Roman" w:hAnsi="Times New Roman" w:cs="Times New Roman"/>
          <w:sz w:val="26"/>
          <w:szCs w:val="26"/>
          <w:lang w:eastAsia="uk-UA"/>
        </w:rPr>
        <w:t>г.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5D4DF9" w:rsidR="001F0C8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5D4DF9" w:rsidR="003606A5">
        <w:rPr>
          <w:rFonts w:ascii="Times New Roman" w:eastAsia="Times New Roman" w:hAnsi="Times New Roman" w:cs="Times New Roman"/>
          <w:sz w:val="26"/>
          <w:szCs w:val="26"/>
          <w:lang w:eastAsia="uk-UA"/>
        </w:rPr>
        <w:t>объяснениями</w:t>
      </w:r>
      <w:r w:rsidRPr="005D4DF9" w:rsidR="001F0C8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3606A5">
        <w:rPr>
          <w:rFonts w:ascii="Times New Roman" w:eastAsia="Times New Roman" w:hAnsi="Times New Roman" w:cs="Times New Roman"/>
          <w:sz w:val="26"/>
          <w:szCs w:val="26"/>
          <w:lang w:eastAsia="uk-UA"/>
        </w:rPr>
        <w:t>Ефимова А.Ю.</w:t>
      </w:r>
      <w:r w:rsidR="008D405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607CDE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3606A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от 21</w:t>
      </w:r>
      <w:r w:rsidRPr="005D4DF9" w:rsidR="001F0C80">
        <w:rPr>
          <w:rFonts w:ascii="Times New Roman" w:eastAsia="Times New Roman" w:hAnsi="Times New Roman" w:cs="Times New Roman"/>
          <w:sz w:val="26"/>
          <w:szCs w:val="26"/>
          <w:lang w:eastAsia="uk-UA"/>
        </w:rPr>
        <w:t>.01.2022г.</w:t>
      </w:r>
      <w:r w:rsidR="00775DC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5D4DF9" w:rsidR="00BF1FF7">
        <w:rPr>
          <w:rFonts w:ascii="Times New Roman" w:eastAsia="Times New Roman" w:hAnsi="Times New Roman" w:cs="Times New Roman"/>
          <w:sz w:val="26"/>
          <w:szCs w:val="26"/>
          <w:lang w:eastAsia="uk-UA"/>
        </w:rPr>
        <w:t>товарной накладной</w:t>
      </w:r>
      <w:r w:rsidR="00775DC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№107-007259 от 15.10.2021 г., товарной накладной № 107-007978 от 13.11.2021 г, фотоматериалами,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 также пояснениями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данными </w:t>
      </w:r>
      <w:r w:rsidR="003606A5">
        <w:rPr>
          <w:rFonts w:ascii="Times New Roman" w:eastAsia="Times New Roman" w:hAnsi="Times New Roman" w:cs="Times New Roman"/>
          <w:sz w:val="26"/>
          <w:szCs w:val="26"/>
          <w:lang w:eastAsia="uk-UA"/>
        </w:rPr>
        <w:t>Ефимовым А.Ю.</w:t>
      </w:r>
      <w:r w:rsidRPr="005D4DF9" w:rsidR="00BF1FF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в судебном заседании, которые полностью соответствуют фактическим обстоятельствам, установленным в судебном заседани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и и исследованным доказательствам.</w:t>
      </w:r>
    </w:p>
    <w:p w:rsidR="005B7900" w:rsidRPr="005D4DF9" w:rsidP="00C32F99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8D405F">
        <w:rPr>
          <w:rFonts w:ascii="Times New Roman" w:eastAsia="Times New Roman" w:hAnsi="Times New Roman" w:cs="Times New Roman"/>
          <w:sz w:val="26"/>
          <w:szCs w:val="26"/>
          <w:lang w:eastAsia="uk-UA"/>
        </w:rPr>
        <w:t>Ефимова А.Ю.</w:t>
      </w:r>
      <w:r w:rsidRPr="005D4DF9" w:rsidR="00BF1FF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в совершении инкриминируем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ого административного правонарушения.</w:t>
      </w:r>
    </w:p>
    <w:p w:rsidR="00BF1FF7" w:rsidRPr="005D4DF9" w:rsidP="00C32F99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8D405F">
        <w:rPr>
          <w:rFonts w:ascii="Times New Roman" w:eastAsia="Times New Roman" w:hAnsi="Times New Roman" w:cs="Times New Roman"/>
          <w:sz w:val="26"/>
          <w:szCs w:val="26"/>
          <w:lang w:eastAsia="uk-UA"/>
        </w:rPr>
        <w:t>Ефимова А.Ю.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совершении инкриминируемого ему административного правонарушения, предусмотренного </w:t>
      </w:r>
      <w:r w:rsidR="008D405F">
        <w:rPr>
          <w:rFonts w:ascii="Times New Roman" w:eastAsia="Times New Roman" w:hAnsi="Times New Roman" w:cs="Times New Roman"/>
          <w:sz w:val="26"/>
          <w:szCs w:val="26"/>
          <w:lang w:eastAsia="uk-UA"/>
        </w:rPr>
        <w:t>ч. 2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ст. 7.27  Кодекса Российской Федерации об административных правонарушениях.</w:t>
      </w:r>
    </w:p>
    <w:p w:rsidR="005B7900" w:rsidRPr="005D4DF9" w:rsidP="00C32F99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 назначении меры административного наказания за административное правонару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обстоятельств, смягчающих или отягчающих административную ответственность.</w:t>
      </w:r>
    </w:p>
    <w:p w:rsidR="00BF23DB" w:rsidRPr="005D4DF9" w:rsidP="00C32F99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Обстоятельств</w:t>
      </w:r>
      <w:r w:rsidRPr="005D4DF9" w:rsid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ом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, смягчающи</w:t>
      </w:r>
      <w:r w:rsidRPr="005D4DF9" w:rsid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 административную ответственность суд признает признание своей вины, </w:t>
      </w:r>
      <w:r w:rsidR="00775DC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раскаяние в содеянном, </w:t>
      </w:r>
      <w:r w:rsidRPr="005D4DF9" w:rsid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обстоятельств, отягчающих административную ответственность в соответствии со ст.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4.3 Кодекса Российской Федерации об административных правонарушениях, по делу не установлено.</w:t>
      </w:r>
    </w:p>
    <w:p w:rsidR="005B7900" w:rsidRPr="005D4DF9" w:rsidP="00C32F99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</w:t>
      </w:r>
      <w:r w:rsidRPr="005D4DF9" w:rsid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наличие смягчающих и отсутствие отягчающих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обстоятельств, прихожу к выводу, что </w:t>
      </w:r>
      <w:r w:rsidR="008D405F">
        <w:rPr>
          <w:rFonts w:ascii="Times New Roman" w:eastAsia="Times New Roman" w:hAnsi="Times New Roman" w:cs="Times New Roman"/>
          <w:sz w:val="26"/>
          <w:szCs w:val="26"/>
          <w:lang w:eastAsia="uk-UA"/>
        </w:rPr>
        <w:t>Ефимова А.Ю.</w:t>
      </w:r>
      <w:r w:rsidRPr="005D4DF9" w:rsidR="00BF1FF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следу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ет подвергнуть наказанию в виде административного штрафа в пределах санкции </w:t>
      </w:r>
      <w:r w:rsidR="008D405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ч. 2</w:t>
      </w:r>
      <w:r w:rsidRPr="005D4DF9" w:rsidR="00BF1FF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ст. 7.27 КоАП РФ.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BF23DB" w:rsidRPr="005D4DF9" w:rsidP="00C32F99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Оснований для назначения иных альтернативных видов наказания, исходя из обстоятельств дела, личности виновно</w:t>
      </w:r>
      <w:r w:rsidRPr="005D4DF9" w:rsidR="00BF1FF7">
        <w:rPr>
          <w:rFonts w:ascii="Times New Roman" w:eastAsia="Times New Roman" w:hAnsi="Times New Roman" w:cs="Times New Roman"/>
          <w:sz w:val="26"/>
          <w:szCs w:val="26"/>
          <w:lang w:eastAsia="uk-UA"/>
        </w:rPr>
        <w:t>го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, не имеется.</w:t>
      </w:r>
    </w:p>
    <w:p w:rsidR="00BF23DB" w:rsidRPr="005D4DF9" w:rsidP="00C32F9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Руководствуясь ст.с.29.9-29.10,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30.1 </w:t>
      </w:r>
      <w:r w:rsidRPr="005D4DF9" w:rsidR="001D02DF">
        <w:rPr>
          <w:rFonts w:ascii="Times New Roman" w:eastAsia="Times New Roman" w:hAnsi="Times New Roman" w:cs="Times New Roman"/>
          <w:sz w:val="26"/>
          <w:szCs w:val="26"/>
          <w:lang w:eastAsia="uk-UA"/>
        </w:rPr>
        <w:t>Кодекса Российской Федерации об административных правонарушениях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, мировой судья –</w:t>
      </w:r>
    </w:p>
    <w:p w:rsidR="00BF23DB" w:rsidRPr="005D4DF9" w:rsidP="00C32F99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ПОСТАНОВИЛ:  </w:t>
      </w:r>
    </w:p>
    <w:p w:rsidR="008D405F" w:rsidRPr="008D405F" w:rsidP="00C32F9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D405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Ефимова Алексея Юрьевича, </w:t>
      </w:r>
      <w:r w:rsidRPr="00607CDE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D4DF9" w:rsidR="001F0C8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5D4DF9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признать виновн</w:t>
      </w:r>
      <w:r w:rsidRPr="005D4DF9" w:rsidR="00BF1FF7">
        <w:rPr>
          <w:rFonts w:ascii="Times New Roman" w:eastAsia="Times New Roman" w:hAnsi="Times New Roman" w:cs="Times New Roman"/>
          <w:sz w:val="26"/>
          <w:szCs w:val="26"/>
          <w:lang w:eastAsia="uk-UA"/>
        </w:rPr>
        <w:t>ым</w:t>
      </w:r>
      <w:r w:rsidRPr="005D4DF9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совершении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ч. 2</w:t>
      </w:r>
      <w:r w:rsidRPr="005D4DF9" w:rsidR="00BF1FF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ст. 7.27 КоАП РФ</w:t>
      </w:r>
      <w:r w:rsidRPr="005D4DF9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 </w:t>
      </w:r>
      <w:r w:rsidRPr="008D405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назначить ему административное наказание в виде административного </w:t>
      </w:r>
      <w:r w:rsidR="00775DC5">
        <w:rPr>
          <w:rFonts w:ascii="Times New Roman" w:eastAsia="Times New Roman" w:hAnsi="Times New Roman" w:cs="Times New Roman"/>
          <w:sz w:val="26"/>
          <w:szCs w:val="26"/>
          <w:lang w:eastAsia="uk-UA"/>
        </w:rPr>
        <w:t>штрафа в размере 3000 (три тысячи) рублей.</w:t>
      </w:r>
    </w:p>
    <w:p w:rsidR="00C70A98" w:rsidRPr="005D4DF9" w:rsidP="00C32F9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Реквизиты для оплаты штрафа:</w:t>
      </w:r>
    </w:p>
    <w:p w:rsidR="00C70A98" w:rsidP="00607CDE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Pr="00607CDE">
        <w:rPr>
          <w:rFonts w:ascii="Times New Roman" w:eastAsia="Times New Roman" w:hAnsi="Times New Roman" w:cs="Times New Roman"/>
          <w:color w:val="000000"/>
          <w:sz w:val="20"/>
          <w:szCs w:val="20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BF23DB" w:rsidRPr="005D4DF9" w:rsidP="00C32F9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Постановление может быть обжаловано в апелляционном порядке в Центральный районный суд города Симферополя через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мирового судью судебного участка №</w:t>
      </w:r>
      <w:r w:rsidR="00831ADE">
        <w:rPr>
          <w:rFonts w:ascii="Times New Roman" w:eastAsia="Times New Roman" w:hAnsi="Times New Roman" w:cs="Times New Roman"/>
          <w:sz w:val="26"/>
          <w:szCs w:val="26"/>
          <w:lang w:eastAsia="uk-UA"/>
        </w:rPr>
        <w:t>21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BF23DB" w:rsidRPr="005D4DF9" w:rsidP="00C32F9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13950" w:rsidRPr="005D4DF9" w:rsidP="00C32F9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13950" w:rsidRPr="005D4DF9" w:rsidP="00C32F9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4504B" w:rsidRPr="005D4DF9" w:rsidP="00C32F99">
      <w:pPr>
        <w:spacing w:after="0"/>
        <w:ind w:right="-1" w:firstLine="851"/>
        <w:jc w:val="both"/>
        <w:rPr>
          <w:b/>
          <w:sz w:val="24"/>
          <w:szCs w:val="24"/>
        </w:rPr>
      </w:pPr>
      <w:r w:rsidRPr="005D4DF9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Мировой судья                                                         </w:t>
      </w:r>
      <w:r w:rsidRPr="005D4DF9" w:rsidR="00113950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И.С. Василькова</w:t>
      </w:r>
    </w:p>
    <w:sectPr w:rsidSect="001D02DF">
      <w:footerReference w:type="even" r:id="rId6"/>
      <w:footerReference w:type="default" r:id="rId7"/>
      <w:pgSz w:w="11906" w:h="16838"/>
      <w:pgMar w:top="851" w:right="566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22E1" w:rsidP="00651C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522E1" w:rsidP="00651C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22E1" w:rsidP="00651C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522E1" w:rsidP="00651CAF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B"/>
    <w:rsid w:val="00113950"/>
    <w:rsid w:val="001D02DF"/>
    <w:rsid w:val="001F0C80"/>
    <w:rsid w:val="00231AED"/>
    <w:rsid w:val="003522E1"/>
    <w:rsid w:val="003606A5"/>
    <w:rsid w:val="004C1C90"/>
    <w:rsid w:val="004C2EE7"/>
    <w:rsid w:val="004D79C3"/>
    <w:rsid w:val="00501AE4"/>
    <w:rsid w:val="00583514"/>
    <w:rsid w:val="005B7900"/>
    <w:rsid w:val="005D4DF9"/>
    <w:rsid w:val="005E5053"/>
    <w:rsid w:val="00607CDE"/>
    <w:rsid w:val="00622885"/>
    <w:rsid w:val="0065031D"/>
    <w:rsid w:val="00651CAF"/>
    <w:rsid w:val="006639CA"/>
    <w:rsid w:val="007300A8"/>
    <w:rsid w:val="007641BF"/>
    <w:rsid w:val="00775DC5"/>
    <w:rsid w:val="00790A1E"/>
    <w:rsid w:val="00791465"/>
    <w:rsid w:val="008172D7"/>
    <w:rsid w:val="00831ADE"/>
    <w:rsid w:val="008B7FCE"/>
    <w:rsid w:val="008C6E63"/>
    <w:rsid w:val="008D405F"/>
    <w:rsid w:val="0094504B"/>
    <w:rsid w:val="009C58FB"/>
    <w:rsid w:val="00A40323"/>
    <w:rsid w:val="00AA3EBB"/>
    <w:rsid w:val="00BF1FF7"/>
    <w:rsid w:val="00BF23DB"/>
    <w:rsid w:val="00BF7A6E"/>
    <w:rsid w:val="00C32F99"/>
    <w:rsid w:val="00C617DC"/>
    <w:rsid w:val="00C70A98"/>
    <w:rsid w:val="00C83032"/>
    <w:rsid w:val="00D06EBC"/>
    <w:rsid w:val="00D27796"/>
    <w:rsid w:val="00F344DD"/>
    <w:rsid w:val="00FA149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  <w:style w:type="paragraph" w:styleId="BalloonText">
    <w:name w:val="Balloon Text"/>
    <w:basedOn w:val="Normal"/>
    <w:link w:val="a0"/>
    <w:uiPriority w:val="99"/>
    <w:semiHidden/>
    <w:unhideWhenUsed/>
    <w:rsid w:val="009C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58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75D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412ce6914fb424f026e8cd400b1232288835797d/" TargetMode="External" /><Relationship Id="rId5" Type="http://schemas.openxmlformats.org/officeDocument/2006/relationships/hyperlink" Target="http://www.consultant.ru/document/cons_doc_LAW_411085/1c04d0af277ea46479fb83374d991e5e6c96df22/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