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270436" w:rsidP="00270436">
      <w:pPr>
        <w:spacing w:line="276" w:lineRule="auto"/>
        <w:ind w:firstLine="567"/>
        <w:jc w:val="right"/>
        <w:rPr>
          <w:b/>
          <w:sz w:val="26"/>
          <w:szCs w:val="26"/>
        </w:rPr>
      </w:pPr>
      <w:r w:rsidRPr="00270436">
        <w:rPr>
          <w:b/>
          <w:sz w:val="26"/>
          <w:szCs w:val="26"/>
        </w:rPr>
        <w:t>Дело №05-0</w:t>
      </w:r>
      <w:r w:rsidRPr="00270436" w:rsidR="00831B5B">
        <w:rPr>
          <w:b/>
          <w:sz w:val="26"/>
          <w:szCs w:val="26"/>
        </w:rPr>
        <w:t>108</w:t>
      </w:r>
      <w:r w:rsidRPr="00270436">
        <w:rPr>
          <w:b/>
          <w:sz w:val="26"/>
          <w:szCs w:val="26"/>
        </w:rPr>
        <w:t>/</w:t>
      </w:r>
      <w:r w:rsidRPr="00270436" w:rsidR="00193F14">
        <w:rPr>
          <w:b/>
          <w:sz w:val="26"/>
          <w:szCs w:val="26"/>
        </w:rPr>
        <w:t>21</w:t>
      </w:r>
      <w:r w:rsidRPr="00270436">
        <w:rPr>
          <w:b/>
          <w:sz w:val="26"/>
          <w:szCs w:val="26"/>
        </w:rPr>
        <w:t>/20</w:t>
      </w:r>
      <w:r w:rsidRPr="00270436" w:rsidR="00FD0C91">
        <w:rPr>
          <w:b/>
          <w:sz w:val="26"/>
          <w:szCs w:val="26"/>
        </w:rPr>
        <w:t>2</w:t>
      </w:r>
      <w:r w:rsidRPr="00270436" w:rsidR="00831B5B">
        <w:rPr>
          <w:b/>
          <w:sz w:val="26"/>
          <w:szCs w:val="26"/>
        </w:rPr>
        <w:t>1</w:t>
      </w:r>
    </w:p>
    <w:p w:rsidR="003E3529" w:rsidRPr="00270436" w:rsidP="00270436">
      <w:pPr>
        <w:spacing w:line="276" w:lineRule="auto"/>
        <w:ind w:firstLine="567"/>
        <w:jc w:val="center"/>
        <w:outlineLvl w:val="0"/>
        <w:rPr>
          <w:b/>
          <w:sz w:val="26"/>
          <w:szCs w:val="26"/>
          <w:lang w:eastAsia="uk-UA"/>
        </w:rPr>
      </w:pPr>
      <w:r w:rsidRPr="00270436">
        <w:rPr>
          <w:b/>
          <w:sz w:val="26"/>
          <w:szCs w:val="26"/>
          <w:lang w:eastAsia="uk-UA"/>
        </w:rPr>
        <w:t>ПОСТАНОВЛЕНИЕ</w:t>
      </w:r>
    </w:p>
    <w:p w:rsidR="003E3529" w:rsidRPr="00270436" w:rsidP="00270436">
      <w:pPr>
        <w:spacing w:line="276" w:lineRule="auto"/>
        <w:ind w:right="-426"/>
        <w:jc w:val="both"/>
        <w:outlineLvl w:val="0"/>
        <w:rPr>
          <w:sz w:val="26"/>
          <w:szCs w:val="26"/>
          <w:lang w:eastAsia="uk-UA"/>
        </w:rPr>
      </w:pPr>
      <w:r w:rsidRPr="00270436">
        <w:rPr>
          <w:sz w:val="26"/>
          <w:szCs w:val="26"/>
          <w:lang w:eastAsia="uk-UA"/>
        </w:rPr>
        <w:t>02</w:t>
      </w:r>
      <w:r w:rsidRPr="00270436" w:rsidR="00FD0C91">
        <w:rPr>
          <w:sz w:val="26"/>
          <w:szCs w:val="26"/>
          <w:lang w:eastAsia="uk-UA"/>
        </w:rPr>
        <w:t xml:space="preserve"> </w:t>
      </w:r>
      <w:r w:rsidRPr="00270436">
        <w:rPr>
          <w:sz w:val="26"/>
          <w:szCs w:val="26"/>
          <w:lang w:eastAsia="uk-UA"/>
        </w:rPr>
        <w:t>апреля</w:t>
      </w:r>
      <w:r w:rsidRPr="00270436" w:rsidR="000F0EAF">
        <w:rPr>
          <w:sz w:val="26"/>
          <w:szCs w:val="26"/>
          <w:lang w:eastAsia="uk-UA"/>
        </w:rPr>
        <w:t xml:space="preserve"> 20</w:t>
      </w:r>
      <w:r w:rsidRPr="00270436" w:rsidR="00FD0C91">
        <w:rPr>
          <w:sz w:val="26"/>
          <w:szCs w:val="26"/>
          <w:lang w:eastAsia="uk-UA"/>
        </w:rPr>
        <w:t>2</w:t>
      </w:r>
      <w:r w:rsidRPr="00270436">
        <w:rPr>
          <w:sz w:val="26"/>
          <w:szCs w:val="26"/>
          <w:lang w:eastAsia="uk-UA"/>
        </w:rPr>
        <w:t>1</w:t>
      </w:r>
      <w:r w:rsidRPr="00270436">
        <w:rPr>
          <w:sz w:val="26"/>
          <w:szCs w:val="26"/>
          <w:lang w:eastAsia="uk-UA"/>
        </w:rPr>
        <w:t xml:space="preserve"> года                                                   </w:t>
      </w:r>
      <w:r w:rsidRPr="00270436" w:rsidR="00CF2D11">
        <w:rPr>
          <w:sz w:val="26"/>
          <w:szCs w:val="26"/>
          <w:lang w:eastAsia="uk-UA"/>
        </w:rPr>
        <w:tab/>
      </w:r>
      <w:r w:rsidRPr="00270436" w:rsidR="00CF2D11">
        <w:rPr>
          <w:sz w:val="26"/>
          <w:szCs w:val="26"/>
          <w:lang w:eastAsia="uk-UA"/>
        </w:rPr>
        <w:tab/>
      </w:r>
      <w:r w:rsidRPr="00270436" w:rsidR="00CE5B2B">
        <w:rPr>
          <w:sz w:val="26"/>
          <w:szCs w:val="26"/>
          <w:lang w:eastAsia="uk-UA"/>
        </w:rPr>
        <w:t xml:space="preserve">                     </w:t>
      </w:r>
      <w:r w:rsidRPr="00270436">
        <w:rPr>
          <w:sz w:val="26"/>
          <w:szCs w:val="26"/>
          <w:lang w:eastAsia="uk-UA"/>
        </w:rPr>
        <w:t>г. Симферополь</w:t>
      </w:r>
    </w:p>
    <w:p w:rsidR="003E3529" w:rsidRPr="00270436" w:rsidP="00270436">
      <w:pPr>
        <w:spacing w:line="276" w:lineRule="auto"/>
        <w:ind w:firstLine="567"/>
        <w:jc w:val="both"/>
        <w:rPr>
          <w:sz w:val="26"/>
          <w:szCs w:val="26"/>
        </w:rPr>
      </w:pPr>
      <w:r w:rsidRPr="00270436">
        <w:rPr>
          <w:sz w:val="26"/>
          <w:szCs w:val="26"/>
        </w:rPr>
        <w:t>Мировой</w:t>
      </w:r>
      <w:r w:rsidRPr="00270436">
        <w:rPr>
          <w:sz w:val="26"/>
          <w:szCs w:val="26"/>
        </w:rPr>
        <w:t xml:space="preserve"> судья судебного участка №</w:t>
      </w:r>
      <w:r w:rsidRPr="00270436" w:rsidR="00661FA5">
        <w:rPr>
          <w:sz w:val="26"/>
          <w:szCs w:val="26"/>
        </w:rPr>
        <w:t>21</w:t>
      </w:r>
      <w:r w:rsidRPr="00270436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270436" w:rsidR="00661FA5">
        <w:rPr>
          <w:sz w:val="26"/>
          <w:szCs w:val="26"/>
        </w:rPr>
        <w:t>Василькова И.С.</w:t>
      </w:r>
      <w:r w:rsidRPr="00270436">
        <w:rPr>
          <w:sz w:val="26"/>
          <w:szCs w:val="26"/>
        </w:rPr>
        <w:t xml:space="preserve">,рассмотрев в </w:t>
      </w:r>
      <w:r w:rsidRPr="00270436">
        <w:rPr>
          <w:bCs/>
          <w:color w:val="000000"/>
          <w:sz w:val="26"/>
          <w:szCs w:val="26"/>
        </w:rPr>
        <w:t xml:space="preserve">помещении мировых судей </w:t>
      </w:r>
      <w:r w:rsidRPr="00270436">
        <w:rPr>
          <w:sz w:val="26"/>
          <w:szCs w:val="26"/>
        </w:rPr>
        <w:t xml:space="preserve">Центрального судебного района города Симферополь, по адресу: </w:t>
      </w:r>
      <w:r w:rsidRPr="00270436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70436">
        <w:rPr>
          <w:sz w:val="26"/>
          <w:szCs w:val="26"/>
        </w:rPr>
        <w:t>дело об административном правонарушении в отношении:</w:t>
      </w:r>
    </w:p>
    <w:p w:rsidR="003E3529" w:rsidRPr="00270436" w:rsidP="00270436">
      <w:pPr>
        <w:spacing w:line="276" w:lineRule="auto"/>
        <w:ind w:left="4395"/>
        <w:jc w:val="both"/>
        <w:outlineLvl w:val="0"/>
        <w:rPr>
          <w:sz w:val="26"/>
          <w:szCs w:val="26"/>
          <w:lang w:eastAsia="uk-UA"/>
        </w:rPr>
      </w:pPr>
      <w:r w:rsidRPr="00270436">
        <w:rPr>
          <w:sz w:val="26"/>
          <w:szCs w:val="26"/>
          <w:lang w:eastAsia="uk-UA"/>
        </w:rPr>
        <w:t xml:space="preserve">Журавлева Андрея Эдуардовича, </w:t>
      </w:r>
      <w:r w:rsidR="00E33047">
        <w:rPr>
          <w:sz w:val="26"/>
          <w:szCs w:val="26"/>
        </w:rPr>
        <w:t>«Данные изъяты»</w:t>
      </w:r>
      <w:r w:rsidRPr="00270436" w:rsidR="002250E2">
        <w:rPr>
          <w:sz w:val="26"/>
          <w:szCs w:val="26"/>
          <w:lang w:eastAsia="uk-UA"/>
        </w:rPr>
        <w:t xml:space="preserve">, состоящего в браке, </w:t>
      </w:r>
      <w:r w:rsidRPr="00270436" w:rsidR="005C60CC">
        <w:rPr>
          <w:sz w:val="26"/>
          <w:szCs w:val="26"/>
          <w:lang w:eastAsia="uk-UA"/>
        </w:rPr>
        <w:t>имеющего на иждивении малолетн</w:t>
      </w:r>
      <w:r w:rsidRPr="00270436">
        <w:rPr>
          <w:sz w:val="26"/>
          <w:szCs w:val="26"/>
          <w:lang w:eastAsia="uk-UA"/>
        </w:rPr>
        <w:t>его ребенка</w:t>
      </w:r>
      <w:r w:rsidRPr="00270436" w:rsidR="005C60CC">
        <w:rPr>
          <w:sz w:val="26"/>
          <w:szCs w:val="26"/>
          <w:lang w:eastAsia="uk-UA"/>
        </w:rPr>
        <w:t>,</w:t>
      </w:r>
      <w:r w:rsidRPr="00270436">
        <w:rPr>
          <w:sz w:val="26"/>
          <w:szCs w:val="26"/>
          <w:lang w:eastAsia="uk-UA"/>
        </w:rPr>
        <w:t xml:space="preserve"> военнообязанного, не имеющего инвалидности,</w:t>
      </w:r>
    </w:p>
    <w:p w:rsidR="003E3529" w:rsidRPr="00270436" w:rsidP="00270436">
      <w:pPr>
        <w:spacing w:line="276" w:lineRule="auto"/>
        <w:ind w:firstLine="567"/>
        <w:jc w:val="both"/>
        <w:outlineLvl w:val="0"/>
        <w:rPr>
          <w:sz w:val="26"/>
          <w:szCs w:val="26"/>
          <w:lang w:eastAsia="uk-UA"/>
        </w:rPr>
      </w:pPr>
      <w:r w:rsidRPr="00270436">
        <w:rPr>
          <w:sz w:val="26"/>
          <w:szCs w:val="26"/>
          <w:lang w:eastAsia="uk-UA"/>
        </w:rPr>
        <w:t xml:space="preserve"> по ч. 4 ст. 12.15 Кодекса Российской Федерации об административных правонарушениях,</w:t>
      </w:r>
    </w:p>
    <w:p w:rsidR="003E3529" w:rsidRPr="00270436" w:rsidP="00270436">
      <w:pPr>
        <w:spacing w:line="276" w:lineRule="auto"/>
        <w:ind w:firstLine="567"/>
        <w:jc w:val="center"/>
        <w:outlineLvl w:val="0"/>
        <w:rPr>
          <w:sz w:val="26"/>
          <w:szCs w:val="26"/>
          <w:lang w:eastAsia="uk-UA"/>
        </w:rPr>
      </w:pPr>
      <w:r w:rsidRPr="00270436">
        <w:rPr>
          <w:sz w:val="26"/>
          <w:szCs w:val="26"/>
          <w:lang w:eastAsia="uk-UA"/>
        </w:rPr>
        <w:t>У</w:t>
      </w:r>
      <w:r w:rsidRPr="00270436">
        <w:rPr>
          <w:sz w:val="26"/>
          <w:szCs w:val="26"/>
          <w:lang w:eastAsia="uk-UA"/>
        </w:rPr>
        <w:t>СТАНОВИЛ:</w:t>
      </w:r>
    </w:p>
    <w:p w:rsidR="00A91973" w:rsidRPr="00270436" w:rsidP="00270436">
      <w:pPr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70436">
        <w:rPr>
          <w:sz w:val="26"/>
          <w:szCs w:val="26"/>
          <w:shd w:val="clear" w:color="auto" w:fill="FFFFFF"/>
        </w:rPr>
        <w:t>04</w:t>
      </w:r>
      <w:r w:rsidRPr="00270436" w:rsidR="002A05F3">
        <w:rPr>
          <w:sz w:val="26"/>
          <w:szCs w:val="26"/>
          <w:shd w:val="clear" w:color="auto" w:fill="FFFFFF"/>
        </w:rPr>
        <w:t>.0</w:t>
      </w:r>
      <w:r w:rsidRPr="00270436">
        <w:rPr>
          <w:sz w:val="26"/>
          <w:szCs w:val="26"/>
          <w:shd w:val="clear" w:color="auto" w:fill="FFFFFF"/>
        </w:rPr>
        <w:t>1</w:t>
      </w:r>
      <w:r w:rsidRPr="00270436" w:rsidR="002A05F3">
        <w:rPr>
          <w:sz w:val="26"/>
          <w:szCs w:val="26"/>
          <w:shd w:val="clear" w:color="auto" w:fill="FFFFFF"/>
        </w:rPr>
        <w:t>.20</w:t>
      </w:r>
      <w:r w:rsidRPr="00270436" w:rsidR="00FD0C91">
        <w:rPr>
          <w:sz w:val="26"/>
          <w:szCs w:val="26"/>
          <w:shd w:val="clear" w:color="auto" w:fill="FFFFFF"/>
        </w:rPr>
        <w:t>2</w:t>
      </w:r>
      <w:r w:rsidRPr="00270436">
        <w:rPr>
          <w:sz w:val="26"/>
          <w:szCs w:val="26"/>
          <w:shd w:val="clear" w:color="auto" w:fill="FFFFFF"/>
        </w:rPr>
        <w:t>1</w:t>
      </w:r>
      <w:r w:rsidRPr="00270436" w:rsidR="002A05F3">
        <w:rPr>
          <w:sz w:val="26"/>
          <w:szCs w:val="26"/>
          <w:shd w:val="clear" w:color="auto" w:fill="FFFFFF"/>
        </w:rPr>
        <w:t xml:space="preserve"> </w:t>
      </w:r>
      <w:r w:rsidRPr="00270436" w:rsidR="000F0EAF">
        <w:rPr>
          <w:sz w:val="26"/>
          <w:szCs w:val="26"/>
          <w:shd w:val="clear" w:color="auto" w:fill="FFFFFF"/>
        </w:rPr>
        <w:t xml:space="preserve">года </w:t>
      </w:r>
      <w:r w:rsidRPr="00270436" w:rsidR="003E3529">
        <w:rPr>
          <w:sz w:val="26"/>
          <w:szCs w:val="26"/>
          <w:shd w:val="clear" w:color="auto" w:fill="FFFFFF"/>
        </w:rPr>
        <w:t>в 1</w:t>
      </w:r>
      <w:r w:rsidRPr="00270436">
        <w:rPr>
          <w:sz w:val="26"/>
          <w:szCs w:val="26"/>
          <w:shd w:val="clear" w:color="auto" w:fill="FFFFFF"/>
        </w:rPr>
        <w:t>9</w:t>
      </w:r>
      <w:r w:rsidRPr="00270436" w:rsidR="000F0EAF">
        <w:rPr>
          <w:sz w:val="26"/>
          <w:szCs w:val="26"/>
          <w:shd w:val="clear" w:color="auto" w:fill="FFFFFF"/>
        </w:rPr>
        <w:t xml:space="preserve"> часов </w:t>
      </w:r>
      <w:r w:rsidRPr="00270436">
        <w:rPr>
          <w:sz w:val="26"/>
          <w:szCs w:val="26"/>
          <w:shd w:val="clear" w:color="auto" w:fill="FFFFFF"/>
        </w:rPr>
        <w:t>21</w:t>
      </w:r>
      <w:r w:rsidRPr="00270436" w:rsidR="003E3529">
        <w:rPr>
          <w:sz w:val="26"/>
          <w:szCs w:val="26"/>
          <w:shd w:val="clear" w:color="auto" w:fill="FFFFFF"/>
        </w:rPr>
        <w:t xml:space="preserve"> мин</w:t>
      </w:r>
      <w:r w:rsidRPr="00270436">
        <w:rPr>
          <w:sz w:val="26"/>
          <w:szCs w:val="26"/>
          <w:shd w:val="clear" w:color="auto" w:fill="FFFFFF"/>
        </w:rPr>
        <w:t>. Журавлев А.Э.</w:t>
      </w:r>
      <w:r w:rsidRPr="00270436" w:rsidR="003E3529">
        <w:rPr>
          <w:sz w:val="26"/>
          <w:szCs w:val="26"/>
          <w:shd w:val="clear" w:color="auto" w:fill="FFFFFF"/>
        </w:rPr>
        <w:t xml:space="preserve">, управляя транспортным средством </w:t>
      </w:r>
      <w:r w:rsidRPr="00270436" w:rsidR="00DF5645">
        <w:rPr>
          <w:sz w:val="26"/>
          <w:szCs w:val="26"/>
          <w:shd w:val="clear" w:color="auto" w:fill="FFFFFF"/>
        </w:rPr>
        <w:t>м</w:t>
      </w:r>
      <w:r w:rsidRPr="00270436" w:rsidR="000573BD">
        <w:rPr>
          <w:sz w:val="26"/>
          <w:szCs w:val="26"/>
          <w:shd w:val="clear" w:color="auto" w:fill="FFFFFF"/>
        </w:rPr>
        <w:t xml:space="preserve">арки </w:t>
      </w:r>
      <w:r w:rsidRPr="00270436" w:rsidR="009C4D5E">
        <w:rPr>
          <w:sz w:val="26"/>
          <w:szCs w:val="26"/>
          <w:shd w:val="clear" w:color="auto" w:fill="FFFFFF"/>
        </w:rPr>
        <w:t>«</w:t>
      </w:r>
      <w:r w:rsidRPr="00270436">
        <w:rPr>
          <w:sz w:val="26"/>
          <w:szCs w:val="26"/>
          <w:shd w:val="clear" w:color="auto" w:fill="FFFFFF"/>
        </w:rPr>
        <w:t xml:space="preserve">Шевроле </w:t>
      </w:r>
      <w:r w:rsidRPr="00270436" w:rsidR="00C03FEA">
        <w:rPr>
          <w:sz w:val="26"/>
          <w:szCs w:val="26"/>
          <w:shd w:val="clear" w:color="auto" w:fill="FFFFFF"/>
        </w:rPr>
        <w:t>Клал</w:t>
      </w:r>
      <w:r w:rsidRPr="00270436" w:rsidR="009C4D5E">
        <w:rPr>
          <w:sz w:val="26"/>
          <w:szCs w:val="26"/>
          <w:shd w:val="clear" w:color="auto" w:fill="FFFFFF"/>
        </w:rPr>
        <w:t>»</w:t>
      </w:r>
      <w:r w:rsidRPr="00270436" w:rsidR="00C03FEA">
        <w:rPr>
          <w:sz w:val="26"/>
          <w:szCs w:val="26"/>
          <w:shd w:val="clear" w:color="auto" w:fill="FFFFFF"/>
        </w:rPr>
        <w:t xml:space="preserve"> (Эпика)</w:t>
      </w:r>
      <w:r w:rsidRPr="00270436" w:rsidR="003E3529">
        <w:rPr>
          <w:sz w:val="26"/>
          <w:szCs w:val="26"/>
          <w:shd w:val="clear" w:color="auto" w:fill="FFFFFF"/>
        </w:rPr>
        <w:t xml:space="preserve">, </w:t>
      </w:r>
      <w:r w:rsidRPr="00270436" w:rsidR="003E3529">
        <w:rPr>
          <w:sz w:val="26"/>
          <w:szCs w:val="26"/>
          <w:lang w:eastAsia="uk-UA"/>
        </w:rPr>
        <w:t>государственный регистрационный знак</w:t>
      </w:r>
      <w:r w:rsidRPr="00270436" w:rsidR="00C03FEA">
        <w:rPr>
          <w:sz w:val="26"/>
          <w:szCs w:val="26"/>
          <w:lang w:eastAsia="uk-UA"/>
        </w:rPr>
        <w:t xml:space="preserve"> </w:t>
      </w:r>
      <w:r w:rsidR="00E33047">
        <w:rPr>
          <w:sz w:val="26"/>
          <w:szCs w:val="26"/>
        </w:rPr>
        <w:t>«Данные изъяты»</w:t>
      </w:r>
      <w:r w:rsidRPr="00270436" w:rsidR="000573BD">
        <w:rPr>
          <w:sz w:val="26"/>
          <w:szCs w:val="26"/>
          <w:shd w:val="clear" w:color="auto" w:fill="FFFFFF"/>
        </w:rPr>
        <w:t>,</w:t>
      </w:r>
      <w:r w:rsidRPr="00270436" w:rsidR="003E3529">
        <w:rPr>
          <w:sz w:val="26"/>
          <w:szCs w:val="26"/>
          <w:shd w:val="clear" w:color="auto" w:fill="FFFFFF"/>
        </w:rPr>
        <w:t xml:space="preserve"> </w:t>
      </w:r>
      <w:r w:rsidRPr="00270436" w:rsidR="00C03FEA">
        <w:rPr>
          <w:sz w:val="26"/>
          <w:szCs w:val="26"/>
          <w:shd w:val="clear" w:color="auto" w:fill="FFFFFF"/>
        </w:rPr>
        <w:t xml:space="preserve">на </w:t>
      </w:r>
      <w:r w:rsidRPr="00270436" w:rsidR="00FD0C91">
        <w:rPr>
          <w:sz w:val="26"/>
          <w:szCs w:val="26"/>
          <w:shd w:val="clear" w:color="auto" w:fill="FFFFFF"/>
        </w:rPr>
        <w:t>а/д С</w:t>
      </w:r>
      <w:r w:rsidRPr="00270436" w:rsidR="00C03FEA">
        <w:rPr>
          <w:sz w:val="26"/>
          <w:szCs w:val="26"/>
          <w:shd w:val="clear" w:color="auto" w:fill="FFFFFF"/>
        </w:rPr>
        <w:t>евастополь-</w:t>
      </w:r>
      <w:r w:rsidRPr="00270436" w:rsidR="00C03FEA">
        <w:rPr>
          <w:sz w:val="26"/>
          <w:szCs w:val="26"/>
          <w:shd w:val="clear" w:color="auto" w:fill="FFFFFF"/>
        </w:rPr>
        <w:t>Инкерман</w:t>
      </w:r>
      <w:r w:rsidRPr="00270436" w:rsidR="00C03FEA">
        <w:rPr>
          <w:sz w:val="26"/>
          <w:szCs w:val="26"/>
          <w:shd w:val="clear" w:color="auto" w:fill="FFFFFF"/>
        </w:rPr>
        <w:t xml:space="preserve"> 10 км</w:t>
      </w:r>
      <w:r w:rsidRPr="00270436" w:rsidR="00E766F9">
        <w:rPr>
          <w:sz w:val="26"/>
          <w:szCs w:val="26"/>
        </w:rPr>
        <w:t>,</w:t>
      </w:r>
      <w:r w:rsidRPr="00270436" w:rsidR="00C03FEA">
        <w:rPr>
          <w:sz w:val="26"/>
          <w:szCs w:val="26"/>
        </w:rPr>
        <w:t xml:space="preserve"> при обгоне впереди идущего транспортного средства</w:t>
      </w:r>
      <w:r w:rsidRPr="00270436" w:rsidR="00E766F9">
        <w:rPr>
          <w:sz w:val="26"/>
          <w:szCs w:val="26"/>
        </w:rPr>
        <w:t xml:space="preserve"> </w:t>
      </w:r>
      <w:r w:rsidRPr="00270436" w:rsidR="00D11386">
        <w:rPr>
          <w:sz w:val="26"/>
          <w:szCs w:val="26"/>
        </w:rPr>
        <w:t xml:space="preserve">осуществил выезд на полосу встречного движения с пересечением </w:t>
      </w:r>
      <w:r w:rsidRPr="00270436" w:rsidR="00C03FEA">
        <w:rPr>
          <w:sz w:val="26"/>
          <w:szCs w:val="26"/>
        </w:rPr>
        <w:t xml:space="preserve">сплошной линии </w:t>
      </w:r>
      <w:r w:rsidRPr="00270436" w:rsidR="00D11386">
        <w:rPr>
          <w:sz w:val="26"/>
          <w:szCs w:val="26"/>
        </w:rPr>
        <w:t>дорожной разметки 1.1</w:t>
      </w:r>
      <w:r w:rsidRPr="00270436" w:rsidR="001F6DD1">
        <w:rPr>
          <w:sz w:val="26"/>
          <w:szCs w:val="26"/>
        </w:rPr>
        <w:t xml:space="preserve"> Приложения N 2 к ПДД РФ</w:t>
      </w:r>
      <w:r w:rsidRPr="00270436" w:rsidR="00D11386">
        <w:rPr>
          <w:sz w:val="26"/>
          <w:szCs w:val="26"/>
        </w:rPr>
        <w:t xml:space="preserve">, </w:t>
      </w:r>
      <w:r w:rsidRPr="00270436">
        <w:rPr>
          <w:sz w:val="26"/>
          <w:szCs w:val="26"/>
          <w:shd w:val="clear" w:color="auto" w:fill="FFFFFF"/>
        </w:rPr>
        <w:t>наруш</w:t>
      </w:r>
      <w:r w:rsidRPr="00270436" w:rsidR="003E3529">
        <w:rPr>
          <w:sz w:val="26"/>
          <w:szCs w:val="26"/>
          <w:shd w:val="clear" w:color="auto" w:fill="FFFFFF"/>
        </w:rPr>
        <w:t xml:space="preserve">ив </w:t>
      </w:r>
      <w:r w:rsidRPr="00270436">
        <w:rPr>
          <w:sz w:val="26"/>
          <w:szCs w:val="26"/>
          <w:shd w:val="clear" w:color="auto" w:fill="FFFFFF"/>
        </w:rPr>
        <w:t>требовани</w:t>
      </w:r>
      <w:r w:rsidRPr="00270436" w:rsidR="003E3529">
        <w:rPr>
          <w:sz w:val="26"/>
          <w:szCs w:val="26"/>
          <w:shd w:val="clear" w:color="auto" w:fill="FFFFFF"/>
        </w:rPr>
        <w:t>я</w:t>
      </w:r>
      <w:r w:rsidRPr="00270436" w:rsidR="00CE5B2B">
        <w:rPr>
          <w:sz w:val="26"/>
          <w:szCs w:val="26"/>
          <w:shd w:val="clear" w:color="auto" w:fill="FFFFFF"/>
        </w:rPr>
        <w:t xml:space="preserve"> </w:t>
      </w:r>
      <w:r w:rsidRPr="00270436" w:rsidR="007C00A2">
        <w:rPr>
          <w:sz w:val="26"/>
          <w:szCs w:val="26"/>
          <w:shd w:val="clear" w:color="auto" w:fill="FFFFFF"/>
        </w:rPr>
        <w:t>пункт</w:t>
      </w:r>
      <w:r w:rsidR="00AA1070">
        <w:rPr>
          <w:sz w:val="26"/>
          <w:szCs w:val="26"/>
          <w:shd w:val="clear" w:color="auto" w:fill="FFFFFF"/>
        </w:rPr>
        <w:t xml:space="preserve">ов 8.6, </w:t>
      </w:r>
      <w:r w:rsidRPr="00270436" w:rsidR="00CE5B2B">
        <w:rPr>
          <w:sz w:val="26"/>
          <w:szCs w:val="26"/>
          <w:shd w:val="clear" w:color="auto" w:fill="FFFFFF"/>
        </w:rPr>
        <w:t xml:space="preserve"> </w:t>
      </w:r>
      <w:r w:rsidR="00270436">
        <w:rPr>
          <w:sz w:val="26"/>
          <w:szCs w:val="26"/>
          <w:shd w:val="clear" w:color="auto" w:fill="FFFFFF"/>
        </w:rPr>
        <w:t>9.1.1</w:t>
      </w:r>
      <w:r w:rsidRPr="00270436" w:rsidR="00D11386">
        <w:rPr>
          <w:sz w:val="26"/>
          <w:szCs w:val="26"/>
          <w:shd w:val="clear" w:color="auto" w:fill="FFFFFF"/>
        </w:rPr>
        <w:t xml:space="preserve"> </w:t>
      </w:r>
      <w:r w:rsidRPr="00270436" w:rsidR="007C00A2">
        <w:rPr>
          <w:rFonts w:eastAsiaTheme="minorHAnsi"/>
          <w:sz w:val="26"/>
          <w:szCs w:val="26"/>
          <w:lang w:eastAsia="en-US"/>
        </w:rPr>
        <w:t>Правил дорожного</w:t>
      </w:r>
      <w:r w:rsidRPr="00270436" w:rsidR="007C00A2">
        <w:rPr>
          <w:rFonts w:eastAsiaTheme="minorHAnsi"/>
          <w:sz w:val="26"/>
          <w:szCs w:val="26"/>
          <w:lang w:eastAsia="en-US"/>
        </w:rPr>
        <w:t xml:space="preserve"> движения</w:t>
      </w:r>
      <w:r w:rsidRPr="00270436" w:rsidR="00D11386">
        <w:rPr>
          <w:rFonts w:eastAsiaTheme="minorHAnsi"/>
          <w:sz w:val="26"/>
          <w:szCs w:val="26"/>
          <w:lang w:eastAsia="en-US"/>
        </w:rPr>
        <w:t xml:space="preserve"> РФ</w:t>
      </w:r>
      <w:r w:rsidRPr="00270436" w:rsidR="007C00A2">
        <w:rPr>
          <w:rFonts w:eastAsiaTheme="minorHAnsi"/>
          <w:sz w:val="26"/>
          <w:szCs w:val="26"/>
          <w:lang w:eastAsia="en-US"/>
        </w:rPr>
        <w:t xml:space="preserve">, </w:t>
      </w:r>
      <w:r w:rsidRPr="00270436">
        <w:rPr>
          <w:sz w:val="26"/>
          <w:szCs w:val="26"/>
          <w:shd w:val="clear" w:color="auto" w:fill="FFFFFF"/>
        </w:rPr>
        <w:t>тем самым</w:t>
      </w:r>
      <w:r w:rsidRPr="00270436" w:rsidR="00D11386">
        <w:rPr>
          <w:sz w:val="26"/>
          <w:szCs w:val="26"/>
          <w:shd w:val="clear" w:color="auto" w:fill="FFFFFF"/>
        </w:rPr>
        <w:t>,</w:t>
      </w:r>
      <w:r w:rsidRPr="00270436">
        <w:rPr>
          <w:sz w:val="26"/>
          <w:szCs w:val="26"/>
          <w:shd w:val="clear" w:color="auto" w:fill="FFFFFF"/>
        </w:rPr>
        <w:t xml:space="preserve"> совершил административное правонарушение, предусмотренное ч. 4 ст. 12.15 КоАП РФ.</w:t>
      </w:r>
    </w:p>
    <w:p w:rsidR="00B01B0A" w:rsidRPr="00270436" w:rsidP="00270436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70436">
        <w:rPr>
          <w:sz w:val="26"/>
          <w:szCs w:val="26"/>
        </w:rPr>
        <w:t xml:space="preserve">Журавлев А.Э. </w:t>
      </w:r>
      <w:r w:rsidRPr="00270436" w:rsidR="00D11386">
        <w:rPr>
          <w:sz w:val="26"/>
          <w:szCs w:val="26"/>
        </w:rPr>
        <w:t>в судебном</w:t>
      </w:r>
      <w:r w:rsidRPr="00270436">
        <w:rPr>
          <w:sz w:val="26"/>
          <w:szCs w:val="26"/>
        </w:rPr>
        <w:t xml:space="preserve"> заседани</w:t>
      </w:r>
      <w:r w:rsidRPr="00270436" w:rsidR="00D11386">
        <w:rPr>
          <w:sz w:val="26"/>
          <w:szCs w:val="26"/>
        </w:rPr>
        <w:t>и при рассмотрении данного дела вину в совершении правонарушения признал, однако</w:t>
      </w:r>
      <w:r w:rsidRPr="00270436" w:rsidR="0002490E">
        <w:rPr>
          <w:sz w:val="26"/>
          <w:szCs w:val="26"/>
        </w:rPr>
        <w:t>,</w:t>
      </w:r>
      <w:r w:rsidRPr="00270436" w:rsidR="00D11386">
        <w:rPr>
          <w:sz w:val="26"/>
          <w:szCs w:val="26"/>
        </w:rPr>
        <w:t xml:space="preserve"> пояснил суду о том, что пересек дорожную разметку 1.1 при</w:t>
      </w:r>
      <w:r w:rsidRPr="00270436">
        <w:rPr>
          <w:sz w:val="26"/>
          <w:szCs w:val="26"/>
        </w:rPr>
        <w:t xml:space="preserve"> обгоне впереди идущего транспортного средства не специально</w:t>
      </w:r>
      <w:r w:rsidRPr="00270436" w:rsidR="00D11386">
        <w:rPr>
          <w:sz w:val="26"/>
          <w:szCs w:val="26"/>
        </w:rPr>
        <w:t xml:space="preserve">, </w:t>
      </w:r>
      <w:r w:rsidRPr="00270436">
        <w:rPr>
          <w:sz w:val="26"/>
          <w:szCs w:val="26"/>
        </w:rPr>
        <w:t xml:space="preserve"> так как в темное время суток данная разметка не видна, и в месте пересечения была стерта.</w:t>
      </w:r>
    </w:p>
    <w:p w:rsidR="00A91973" w:rsidRPr="00270436" w:rsidP="00270436">
      <w:pPr>
        <w:pStyle w:val="Style3"/>
        <w:widowControl/>
        <w:spacing w:line="276" w:lineRule="auto"/>
        <w:ind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270436">
        <w:rPr>
          <w:rFonts w:ascii="Times New Roman" w:hAnsi="Times New Roman"/>
          <w:sz w:val="26"/>
          <w:szCs w:val="26"/>
        </w:rPr>
        <w:t>О</w:t>
      </w:r>
      <w:r w:rsidRPr="00270436">
        <w:rPr>
          <w:rFonts w:ascii="Times New Roman" w:hAnsi="Times New Roman"/>
          <w:sz w:val="26"/>
          <w:szCs w:val="26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270436" w:rsidR="00C03FEA">
        <w:rPr>
          <w:rFonts w:ascii="Times New Roman" w:hAnsi="Times New Roman"/>
          <w:sz w:val="26"/>
          <w:szCs w:val="26"/>
        </w:rPr>
        <w:t xml:space="preserve">Журавлев А.Э. </w:t>
      </w:r>
      <w:r w:rsidRPr="00270436">
        <w:rPr>
          <w:rFonts w:ascii="Times New Roman" w:hAnsi="Times New Roman"/>
          <w:sz w:val="26"/>
          <w:szCs w:val="26"/>
        </w:rPr>
        <w:t>совершил правонарушение, предусмотренное ч.4. ст. 12.15 КоАП РФ, а именно:</w:t>
      </w:r>
      <w:r w:rsidRPr="00270436" w:rsidR="00D11386">
        <w:rPr>
          <w:rFonts w:ascii="Times New Roman" w:hAnsi="Times New Roman"/>
          <w:sz w:val="26"/>
          <w:szCs w:val="26"/>
        </w:rPr>
        <w:t xml:space="preserve"> </w:t>
      </w:r>
      <w:r w:rsidRPr="00270436">
        <w:rPr>
          <w:rFonts w:ascii="Times New Roman" w:hAnsi="Times New Roman" w:eastAsiaTheme="minorHAnsi"/>
          <w:sz w:val="26"/>
          <w:szCs w:val="26"/>
          <w:lang w:eastAsia="en-US"/>
        </w:rPr>
        <w:t xml:space="preserve">выезд в нарушение </w:t>
      </w:r>
      <w:hyperlink r:id="rId4" w:history="1">
        <w:r w:rsidRPr="00270436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270436">
        <w:rPr>
          <w:rFonts w:ascii="Times New Roman" w:hAnsi="Times New Roman" w:eastAsiaTheme="minorHAnsi"/>
          <w:sz w:val="26"/>
          <w:szCs w:val="26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270436" w:rsidP="002704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0436">
        <w:rPr>
          <w:rFonts w:eastAsiaTheme="minorHAnsi"/>
          <w:sz w:val="26"/>
          <w:szCs w:val="26"/>
          <w:lang w:eastAsia="en-US"/>
        </w:rPr>
        <w:t xml:space="preserve">Административная ответственность по </w:t>
      </w:r>
      <w:hyperlink r:id="rId5" w:history="1">
        <w:r w:rsidRPr="00270436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270436">
        <w:rPr>
          <w:rFonts w:eastAsiaTheme="minorHAnsi"/>
          <w:sz w:val="26"/>
          <w:szCs w:val="26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hyperlink r:id="rId6" w:history="1">
        <w:r w:rsidRPr="00270436">
          <w:rPr>
            <w:rFonts w:eastAsiaTheme="minorHAnsi"/>
            <w:sz w:val="26"/>
            <w:szCs w:val="26"/>
            <w:lang w:eastAsia="en-US"/>
          </w:rPr>
          <w:t>ч. 3 ст. 12.15</w:t>
        </w:r>
      </w:hyperlink>
      <w:r w:rsidRPr="00270436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B53DB4" w:rsidRPr="00270436" w:rsidP="00270436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6"/>
          <w:szCs w:val="26"/>
        </w:rPr>
      </w:pPr>
      <w:r w:rsidRPr="00270436">
        <w:rPr>
          <w:sz w:val="26"/>
          <w:szCs w:val="26"/>
          <w:shd w:val="clear" w:color="auto" w:fill="FFFFFF"/>
        </w:rPr>
        <w:t>Исходя из положений части 1 статьи 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27043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1.6</w:t>
        </w:r>
      </w:hyperlink>
      <w:r w:rsidRPr="00270436">
        <w:rPr>
          <w:sz w:val="26"/>
          <w:szCs w:val="26"/>
          <w:shd w:val="clear" w:color="auto" w:fill="FFFFFF"/>
        </w:rPr>
        <w:t> КоАП Российской Федерации обеспечение законности при применении мер административного принуждения предполагает</w:t>
      </w:r>
      <w:r w:rsidRPr="00270436">
        <w:rPr>
          <w:sz w:val="26"/>
          <w:szCs w:val="26"/>
          <w:shd w:val="clear" w:color="auto" w:fill="FFFFFF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  <w:r w:rsidRPr="00270436">
        <w:rPr>
          <w:sz w:val="26"/>
          <w:szCs w:val="26"/>
        </w:rPr>
        <w:br/>
      </w:r>
      <w:r w:rsidRPr="00270436">
        <w:rPr>
          <w:sz w:val="26"/>
          <w:szCs w:val="26"/>
          <w:shd w:val="clear" w:color="auto" w:fill="FFFFFF"/>
        </w:rPr>
        <w:t xml:space="preserve">            В соответствии с ч.1 ст. 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27043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2.1 КоАП</w:t>
        </w:r>
      </w:hyperlink>
      <w:r w:rsidRPr="00270436">
        <w:rPr>
          <w:sz w:val="26"/>
          <w:szCs w:val="26"/>
          <w:shd w:val="clear" w:color="auto" w:fill="FFFFFF"/>
        </w:rP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Законом субъектов РФ об административных правонарушениях установлена административная ответственность.</w:t>
      </w:r>
    </w:p>
    <w:p w:rsidR="00B53DB4" w:rsidRPr="00270436" w:rsidP="00270436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70436">
        <w:rPr>
          <w:sz w:val="26"/>
          <w:szCs w:val="26"/>
          <w:shd w:val="clear" w:color="auto" w:fill="FFFFFF"/>
        </w:rPr>
        <w:t>Согласно части 1 статьи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7043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270436">
        <w:rPr>
          <w:sz w:val="26"/>
          <w:szCs w:val="26"/>
          <w:shd w:val="clear" w:color="auto" w:fill="FFFFFF"/>
        </w:rPr>
        <w:t> 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3DB4" w:rsidRPr="00270436" w:rsidP="00270436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270436">
        <w:rPr>
          <w:sz w:val="26"/>
          <w:szCs w:val="26"/>
          <w:shd w:val="clear" w:color="auto" w:fill="FFFFFF"/>
        </w:rPr>
        <w:t>В соответствии с частью 2 данной статьи,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3DB4" w:rsidRPr="00270436" w:rsidP="00270436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70436">
        <w:rPr>
          <w:sz w:val="26"/>
          <w:szCs w:val="26"/>
        </w:rPr>
        <w:t xml:space="preserve">В соответствии с </w:t>
      </w:r>
      <w:hyperlink r:id="rId10" w:anchor="/document/1305770/entry/200013" w:history="1">
        <w:r w:rsidRPr="00270436">
          <w:rPr>
            <w:rStyle w:val="Hyperlink"/>
            <w:color w:val="auto"/>
            <w:sz w:val="26"/>
            <w:szCs w:val="26"/>
            <w:u w:val="none"/>
          </w:rPr>
          <w:t>пунктом 1.3</w:t>
        </w:r>
      </w:hyperlink>
      <w:r w:rsidRPr="00270436">
        <w:rPr>
          <w:sz w:val="26"/>
          <w:szCs w:val="26"/>
        </w:rPr>
        <w:t xml:space="preserve">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53DB4" w:rsidRPr="00270436" w:rsidP="00270436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70436">
        <w:rPr>
          <w:sz w:val="26"/>
          <w:szCs w:val="26"/>
        </w:rPr>
        <w:t xml:space="preserve">Согласно </w:t>
      </w:r>
      <w:hyperlink r:id="rId11" w:tgtFrame="_blank" w:history="1">
        <w:r w:rsidRPr="00270436">
          <w:rPr>
            <w:rStyle w:val="Hyperlink"/>
            <w:color w:val="auto"/>
            <w:sz w:val="26"/>
            <w:szCs w:val="26"/>
            <w:u w:val="none"/>
          </w:rPr>
          <w:t xml:space="preserve">пункту </w:t>
        </w:r>
      </w:hyperlink>
      <w:r w:rsidRPr="00270436">
        <w:rPr>
          <w:sz w:val="26"/>
          <w:szCs w:val="26"/>
        </w:rPr>
        <w:t>15 Постановления Пленума Верховного Суда Российской Федерации от 25июня 2019 года N 20«О некоторых вопросах, возникающих в судебной практике при рассмотрении дел об административных правонарушениях, предусмотренных Главой 12 Кодекса об административных правонарушениях Российской Федерации» д</w:t>
      </w:r>
      <w:r w:rsidRPr="00270436">
        <w:rPr>
          <w:rFonts w:eastAsiaTheme="minorHAnsi"/>
          <w:sz w:val="26"/>
          <w:szCs w:val="26"/>
          <w:lang w:eastAsia="en-US"/>
        </w:rPr>
        <w:t xml:space="preserve">ействия водителя, связанные с нарушением требований </w:t>
      </w:r>
      <w:hyperlink r:id="rId12" w:history="1">
        <w:r w:rsidRPr="00270436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270436">
        <w:rPr>
          <w:rFonts w:eastAsiaTheme="minorHAnsi"/>
          <w:sz w:val="26"/>
          <w:szCs w:val="26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</w:t>
      </w:r>
      <w:r w:rsidRPr="00270436">
        <w:rPr>
          <w:rFonts w:eastAsiaTheme="minorHAnsi"/>
          <w:sz w:val="26"/>
          <w:szCs w:val="26"/>
          <w:lang w:eastAsia="en-US"/>
        </w:rPr>
        <w:t xml:space="preserve"> на трамвайные пути встречного направления (за исключением случаев объезда препятствия (</w:t>
      </w:r>
      <w:hyperlink r:id="rId13" w:history="1">
        <w:r w:rsidRPr="00270436">
          <w:rPr>
            <w:rFonts w:eastAsiaTheme="minorHAnsi"/>
            <w:sz w:val="26"/>
            <w:szCs w:val="26"/>
            <w:lang w:eastAsia="en-US"/>
          </w:rPr>
          <w:t>пункт 1.2</w:t>
        </w:r>
      </w:hyperlink>
      <w:r w:rsidRPr="00270436">
        <w:rPr>
          <w:rFonts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14" w:history="1">
        <w:r w:rsidRPr="00270436">
          <w:rPr>
            <w:rFonts w:eastAsiaTheme="minorHAnsi"/>
            <w:sz w:val="26"/>
            <w:szCs w:val="26"/>
            <w:lang w:eastAsia="en-US"/>
          </w:rPr>
          <w:t>части 3</w:t>
        </w:r>
      </w:hyperlink>
      <w:r w:rsidRPr="00270436">
        <w:rPr>
          <w:rFonts w:eastAsiaTheme="minorHAnsi"/>
          <w:sz w:val="26"/>
          <w:szCs w:val="26"/>
          <w:lang w:eastAsia="en-US"/>
        </w:rPr>
        <w:t xml:space="preserve"> данной статьи), подлежат квалификации по </w:t>
      </w:r>
      <w:hyperlink r:id="rId15" w:history="1">
        <w:r w:rsidRPr="00270436">
          <w:rPr>
            <w:rFonts w:eastAsiaTheme="minorHAnsi"/>
            <w:sz w:val="26"/>
            <w:szCs w:val="26"/>
            <w:lang w:eastAsia="en-US"/>
          </w:rPr>
          <w:t>части 4 статьи 12.15</w:t>
        </w:r>
      </w:hyperlink>
      <w:r w:rsidRPr="00270436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B53DB4" w:rsidRPr="00270436" w:rsidP="00270436">
      <w:pPr>
        <w:autoSpaceDE w:val="0"/>
        <w:autoSpaceDN w:val="0"/>
        <w:adjustRightInd w:val="0"/>
        <w:spacing w:before="280" w:line="276" w:lineRule="auto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70436">
        <w:rPr>
          <w:rFonts w:eastAsiaTheme="minorHAnsi"/>
          <w:sz w:val="26"/>
          <w:szCs w:val="26"/>
          <w:lang w:eastAsia="en-US"/>
        </w:rPr>
        <w:t xml:space="preserve">Непосредственно такие требования </w:t>
      </w:r>
      <w:hyperlink r:id="rId12" w:history="1">
        <w:r w:rsidRPr="00270436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270436">
        <w:rPr>
          <w:rFonts w:eastAsiaTheme="minorHAnsi"/>
          <w:sz w:val="26"/>
          <w:szCs w:val="26"/>
          <w:lang w:eastAsia="en-US"/>
        </w:rPr>
        <w:t xml:space="preserve"> РФ установлены, в частности, в следующих случаях -  на любых дорогах с двусторонним движением запрещается </w:t>
      </w:r>
      <w:r w:rsidRPr="00270436">
        <w:rPr>
          <w:rFonts w:eastAsiaTheme="minorHAnsi"/>
          <w:sz w:val="26"/>
          <w:szCs w:val="26"/>
          <w:lang w:eastAsia="en-US"/>
        </w:rPr>
        <w:t xml:space="preserve">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6" w:history="1">
        <w:r w:rsidRPr="00270436">
          <w:rPr>
            <w:rFonts w:eastAsiaTheme="minorHAnsi"/>
            <w:sz w:val="26"/>
            <w:szCs w:val="26"/>
            <w:lang w:eastAsia="en-US"/>
          </w:rPr>
          <w:t>(пункт 9.1(1)</w:t>
        </w:r>
      </w:hyperlink>
      <w:r w:rsidRPr="00270436">
        <w:rPr>
          <w:rFonts w:eastAsiaTheme="minorHAnsi"/>
          <w:sz w:val="26"/>
          <w:szCs w:val="26"/>
          <w:lang w:eastAsia="en-US"/>
        </w:rPr>
        <w:t xml:space="preserve"> ПДД РФ).</w:t>
      </w:r>
    </w:p>
    <w:p w:rsidR="00CF3C09" w:rsidRPr="00270436" w:rsidP="002704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7" w:history="1">
        <w:r w:rsidRPr="00270436">
          <w:rPr>
            <w:rFonts w:eastAsiaTheme="minorHAnsi"/>
            <w:sz w:val="26"/>
            <w:szCs w:val="26"/>
            <w:lang w:eastAsia="en-US"/>
          </w:rPr>
          <w:t>Пунктом 1.4</w:t>
        </w:r>
      </w:hyperlink>
      <w:r w:rsidRPr="00270436" w:rsidR="00E57B1A">
        <w:rPr>
          <w:sz w:val="26"/>
          <w:szCs w:val="26"/>
        </w:rPr>
        <w:t xml:space="preserve"> </w:t>
      </w:r>
      <w:r w:rsidRPr="00270436" w:rsidR="00624139">
        <w:rPr>
          <w:rFonts w:eastAsiaTheme="minorHAnsi"/>
          <w:sz w:val="26"/>
          <w:szCs w:val="26"/>
          <w:lang w:eastAsia="en-US"/>
        </w:rPr>
        <w:t xml:space="preserve">Правил дорожного движения </w:t>
      </w:r>
      <w:r w:rsidRPr="00270436">
        <w:rPr>
          <w:rFonts w:eastAsiaTheme="minorHAnsi"/>
          <w:sz w:val="26"/>
          <w:szCs w:val="26"/>
          <w:lang w:eastAsia="en-US"/>
        </w:rPr>
        <w:t xml:space="preserve">предусмотрено установление правостороннего движения </w:t>
      </w:r>
      <w:r w:rsidRPr="00270436" w:rsidR="00624139">
        <w:rPr>
          <w:rFonts w:eastAsiaTheme="minorHAnsi"/>
          <w:sz w:val="26"/>
          <w:szCs w:val="26"/>
          <w:lang w:eastAsia="en-US"/>
        </w:rPr>
        <w:t>транспортных средств</w:t>
      </w:r>
      <w:r w:rsidRPr="00270436" w:rsidR="009C5077">
        <w:rPr>
          <w:rFonts w:eastAsiaTheme="minorHAnsi"/>
          <w:sz w:val="26"/>
          <w:szCs w:val="26"/>
          <w:lang w:eastAsia="en-US"/>
        </w:rPr>
        <w:t>.</w:t>
      </w:r>
    </w:p>
    <w:p w:rsidR="007C00A2" w:rsidRPr="00270436" w:rsidP="002704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8" w:history="1">
        <w:r w:rsidRPr="00270436">
          <w:rPr>
            <w:rFonts w:eastAsiaTheme="minorHAnsi"/>
            <w:sz w:val="26"/>
            <w:szCs w:val="26"/>
            <w:lang w:eastAsia="en-US"/>
          </w:rPr>
          <w:t>Пунктом 9.1</w:t>
        </w:r>
      </w:hyperlink>
      <w:r w:rsidRPr="00270436">
        <w:rPr>
          <w:rFonts w:eastAsiaTheme="minorHAnsi"/>
          <w:sz w:val="26"/>
          <w:szCs w:val="26"/>
          <w:lang w:eastAsia="en-US"/>
        </w:rPr>
        <w:t xml:space="preserve"> (1) Правил дорожного движения установлено, что </w:t>
      </w:r>
      <w:r w:rsidRPr="00270436" w:rsidR="00624139">
        <w:rPr>
          <w:rFonts w:eastAsiaTheme="minorHAnsi"/>
          <w:sz w:val="26"/>
          <w:szCs w:val="26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270436">
        <w:rPr>
          <w:rFonts w:eastAsiaTheme="minorHAnsi"/>
          <w:sz w:val="26"/>
          <w:szCs w:val="26"/>
          <w:lang w:eastAsia="en-US"/>
        </w:rPr>
        <w:t>.</w:t>
      </w:r>
    </w:p>
    <w:p w:rsidR="0002490E" w:rsidRPr="00270436" w:rsidP="002704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0436">
        <w:rPr>
          <w:color w:val="000000"/>
          <w:sz w:val="26"/>
          <w:szCs w:val="26"/>
          <w:shd w:val="clear" w:color="auto" w:fill="FFFFFF"/>
        </w:rPr>
        <w:t xml:space="preserve"> </w:t>
      </w:r>
      <w:r w:rsidRPr="00270436" w:rsidR="001413EC">
        <w:rPr>
          <w:rFonts w:eastAsiaTheme="minorHAnsi"/>
          <w:sz w:val="26"/>
          <w:szCs w:val="26"/>
          <w:lang w:eastAsia="en-US"/>
        </w:rPr>
        <w:t xml:space="preserve">В соответствии с Приложением № 2 к </w:t>
      </w:r>
      <w:r w:rsidRPr="00270436" w:rsidR="00624139">
        <w:rPr>
          <w:rFonts w:eastAsiaTheme="minorHAnsi"/>
          <w:sz w:val="26"/>
          <w:szCs w:val="26"/>
          <w:lang w:eastAsia="en-US"/>
        </w:rPr>
        <w:t xml:space="preserve">Правилам дорожного движения </w:t>
      </w:r>
      <w:r w:rsidRPr="00270436" w:rsidR="001413EC">
        <w:rPr>
          <w:rFonts w:eastAsiaTheme="minorHAnsi"/>
          <w:sz w:val="26"/>
          <w:szCs w:val="26"/>
          <w:lang w:eastAsia="en-US"/>
        </w:rPr>
        <w:t>горизонтальная дорожная</w:t>
      </w:r>
      <w:r w:rsidRPr="00270436" w:rsidR="00E0657C">
        <w:rPr>
          <w:rFonts w:eastAsiaTheme="minorHAnsi"/>
          <w:sz w:val="26"/>
          <w:szCs w:val="26"/>
          <w:lang w:eastAsia="en-US"/>
        </w:rPr>
        <w:t xml:space="preserve"> 1.1 </w:t>
      </w:r>
      <w:r w:rsidRPr="00270436" w:rsidR="00E0657C">
        <w:rPr>
          <w:color w:val="000000"/>
          <w:sz w:val="26"/>
          <w:szCs w:val="26"/>
          <w:shd w:val="clear" w:color="auto" w:fill="FFFFFF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CF3C09" w:rsidRPr="00270436" w:rsidP="002704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0436">
        <w:rPr>
          <w:rFonts w:eastAsiaTheme="minorHAnsi"/>
          <w:sz w:val="26"/>
          <w:szCs w:val="26"/>
          <w:lang w:eastAsia="en-US"/>
        </w:rPr>
        <w:t xml:space="preserve">Приложения к </w:t>
      </w:r>
      <w:r w:rsidRPr="00270436" w:rsidR="00624139">
        <w:rPr>
          <w:rFonts w:eastAsiaTheme="minorHAnsi"/>
          <w:sz w:val="26"/>
          <w:szCs w:val="26"/>
          <w:lang w:eastAsia="en-US"/>
        </w:rPr>
        <w:t>Правилам дорожного движения</w:t>
      </w:r>
      <w:r w:rsidRPr="00270436">
        <w:rPr>
          <w:rFonts w:eastAsiaTheme="minorHAnsi"/>
          <w:sz w:val="26"/>
          <w:szCs w:val="26"/>
          <w:lang w:eastAsia="en-US"/>
        </w:rPr>
        <w:t xml:space="preserve"> являются их неотъемлемой частью, в связи с чем</w:t>
      </w:r>
      <w:r w:rsidRPr="00270436" w:rsidR="00242FF6">
        <w:rPr>
          <w:rFonts w:eastAsiaTheme="minorHAnsi"/>
          <w:sz w:val="26"/>
          <w:szCs w:val="26"/>
          <w:lang w:eastAsia="en-US"/>
        </w:rPr>
        <w:t>,</w:t>
      </w:r>
      <w:r w:rsidRPr="00270436">
        <w:rPr>
          <w:rFonts w:eastAsiaTheme="minorHAnsi"/>
          <w:sz w:val="26"/>
          <w:szCs w:val="26"/>
          <w:lang w:eastAsia="en-US"/>
        </w:rPr>
        <w:t xml:space="preserve"> несоблюдение требований, предусмотренных Приложениями </w:t>
      </w:r>
      <w:hyperlink r:id="rId19" w:history="1">
        <w:r w:rsidRPr="00270436">
          <w:rPr>
            <w:rFonts w:eastAsiaTheme="minorHAnsi"/>
            <w:sz w:val="26"/>
            <w:szCs w:val="26"/>
            <w:lang w:eastAsia="en-US"/>
          </w:rPr>
          <w:t>дорожных знаков</w:t>
        </w:r>
      </w:hyperlink>
      <w:r w:rsidRPr="00270436">
        <w:rPr>
          <w:rFonts w:eastAsiaTheme="minorHAnsi"/>
          <w:sz w:val="26"/>
          <w:szCs w:val="26"/>
          <w:lang w:eastAsia="en-US"/>
        </w:rPr>
        <w:t xml:space="preserve"> и </w:t>
      </w:r>
      <w:hyperlink r:id="rId20" w:history="1">
        <w:r w:rsidRPr="00270436">
          <w:rPr>
            <w:rFonts w:eastAsiaTheme="minorHAnsi"/>
            <w:sz w:val="26"/>
            <w:szCs w:val="26"/>
            <w:lang w:eastAsia="en-US"/>
          </w:rPr>
          <w:t>разметки</w:t>
        </w:r>
      </w:hyperlink>
      <w:r w:rsidRPr="00270436">
        <w:rPr>
          <w:rFonts w:eastAsiaTheme="minorHAnsi"/>
          <w:sz w:val="26"/>
          <w:szCs w:val="26"/>
          <w:lang w:eastAsia="en-US"/>
        </w:rPr>
        <w:t xml:space="preserve">, является нарушением </w:t>
      </w:r>
      <w:r w:rsidRPr="00270436" w:rsidR="00242FF6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270436">
        <w:rPr>
          <w:rFonts w:eastAsiaTheme="minorHAnsi"/>
          <w:sz w:val="26"/>
          <w:szCs w:val="26"/>
          <w:lang w:eastAsia="en-US"/>
        </w:rPr>
        <w:t>.</w:t>
      </w:r>
    </w:p>
    <w:p w:rsidR="001F6DD1" w:rsidRPr="00270436" w:rsidP="00270436">
      <w:pPr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70436">
        <w:rPr>
          <w:sz w:val="26"/>
          <w:szCs w:val="26"/>
          <w:shd w:val="clear" w:color="auto" w:fill="FFFFFF"/>
        </w:rPr>
        <w:t xml:space="preserve">В судебном заседании установлено, что </w:t>
      </w:r>
      <w:r w:rsidRPr="00270436">
        <w:rPr>
          <w:sz w:val="26"/>
          <w:szCs w:val="26"/>
          <w:shd w:val="clear" w:color="auto" w:fill="FFFFFF"/>
        </w:rPr>
        <w:t xml:space="preserve">04.01.2021 года в 19 часов 21 мин. Журавлев А.Э., управляя транспортным средством марки «Шевроле Клал» (Эпика), </w:t>
      </w:r>
      <w:r w:rsidRPr="00270436">
        <w:rPr>
          <w:sz w:val="26"/>
          <w:szCs w:val="26"/>
          <w:lang w:eastAsia="uk-UA"/>
        </w:rPr>
        <w:t xml:space="preserve">государственный регистрационный знак </w:t>
      </w:r>
      <w:r w:rsidR="00E33047">
        <w:rPr>
          <w:sz w:val="26"/>
          <w:szCs w:val="26"/>
        </w:rPr>
        <w:t>«Данные изъяты»</w:t>
      </w:r>
      <w:r w:rsidRPr="00270436">
        <w:rPr>
          <w:sz w:val="26"/>
          <w:szCs w:val="26"/>
          <w:shd w:val="clear" w:color="auto" w:fill="FFFFFF"/>
        </w:rPr>
        <w:t>, на а/д Севастополь-</w:t>
      </w:r>
      <w:r w:rsidRPr="00270436">
        <w:rPr>
          <w:sz w:val="26"/>
          <w:szCs w:val="26"/>
          <w:shd w:val="clear" w:color="auto" w:fill="FFFFFF"/>
        </w:rPr>
        <w:t>Инкерман</w:t>
      </w:r>
      <w:r w:rsidRPr="00270436">
        <w:rPr>
          <w:sz w:val="26"/>
          <w:szCs w:val="26"/>
          <w:shd w:val="clear" w:color="auto" w:fill="FFFFFF"/>
        </w:rPr>
        <w:t xml:space="preserve"> 10 км</w:t>
      </w:r>
      <w:r w:rsidRPr="00270436">
        <w:rPr>
          <w:sz w:val="26"/>
          <w:szCs w:val="26"/>
        </w:rPr>
        <w:t xml:space="preserve">, при обгоне впереди идущего транспортного средства осуществил выезд на полосу встречного движения с пересечением сплошной линии дорожной разметки 1.1 Приложения N 2 к ПДД РФ, </w:t>
      </w:r>
      <w:r w:rsidRPr="00270436">
        <w:rPr>
          <w:sz w:val="26"/>
          <w:szCs w:val="26"/>
          <w:shd w:val="clear" w:color="auto" w:fill="FFFFFF"/>
        </w:rPr>
        <w:t>нарушив требования</w:t>
      </w:r>
      <w:r w:rsidRPr="00270436">
        <w:rPr>
          <w:sz w:val="26"/>
          <w:szCs w:val="26"/>
          <w:shd w:val="clear" w:color="auto" w:fill="FFFFFF"/>
        </w:rPr>
        <w:t xml:space="preserve"> пункт</w:t>
      </w:r>
      <w:r w:rsidR="00AA1070">
        <w:rPr>
          <w:sz w:val="26"/>
          <w:szCs w:val="26"/>
          <w:shd w:val="clear" w:color="auto" w:fill="FFFFFF"/>
        </w:rPr>
        <w:t>ов 8.6,</w:t>
      </w:r>
      <w:r w:rsidRPr="00270436">
        <w:rPr>
          <w:sz w:val="26"/>
          <w:szCs w:val="26"/>
          <w:shd w:val="clear" w:color="auto" w:fill="FFFFFF"/>
        </w:rPr>
        <w:t xml:space="preserve"> </w:t>
      </w:r>
      <w:r w:rsidR="00270436">
        <w:rPr>
          <w:sz w:val="26"/>
          <w:szCs w:val="26"/>
          <w:shd w:val="clear" w:color="auto" w:fill="FFFFFF"/>
        </w:rPr>
        <w:t>9.1.1</w:t>
      </w:r>
      <w:r w:rsidRPr="00270436">
        <w:rPr>
          <w:sz w:val="26"/>
          <w:szCs w:val="26"/>
          <w:shd w:val="clear" w:color="auto" w:fill="FFFFFF"/>
        </w:rPr>
        <w:t xml:space="preserve"> </w:t>
      </w:r>
      <w:r w:rsidRPr="00270436">
        <w:rPr>
          <w:rFonts w:eastAsiaTheme="minorHAnsi"/>
          <w:sz w:val="26"/>
          <w:szCs w:val="26"/>
          <w:lang w:eastAsia="en-US"/>
        </w:rPr>
        <w:t xml:space="preserve">Правил дорожного движения РФ, </w:t>
      </w:r>
      <w:r w:rsidRPr="00270436">
        <w:rPr>
          <w:sz w:val="26"/>
          <w:szCs w:val="26"/>
          <w:shd w:val="clear" w:color="auto" w:fill="FFFFFF"/>
        </w:rPr>
        <w:t>тем самым, совершил административное правонарушение, предусмотренное ч. 4 ст. 12.15 КоАП РФ.</w:t>
      </w:r>
    </w:p>
    <w:p w:rsidR="0048173D" w:rsidRPr="00270436" w:rsidP="002704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0436">
        <w:rPr>
          <w:rFonts w:eastAsiaTheme="minorHAnsi"/>
          <w:sz w:val="26"/>
          <w:szCs w:val="26"/>
          <w:lang w:eastAsia="en-US"/>
        </w:rPr>
        <w:t xml:space="preserve">Указанные обстоятельства совершения выезда на </w:t>
      </w:r>
      <w:r w:rsidRPr="00270436">
        <w:rPr>
          <w:sz w:val="26"/>
          <w:szCs w:val="26"/>
          <w:shd w:val="clear" w:color="auto" w:fill="FFFFFF"/>
        </w:rPr>
        <w:t xml:space="preserve">полосу, предназначенную для встречного движения, </w:t>
      </w:r>
      <w:r w:rsidRPr="00270436" w:rsidR="001F6DD1">
        <w:rPr>
          <w:sz w:val="26"/>
          <w:szCs w:val="26"/>
          <w:shd w:val="clear" w:color="auto" w:fill="FFFFFF"/>
        </w:rPr>
        <w:t xml:space="preserve">Журавлев А.Э. </w:t>
      </w:r>
      <w:r w:rsidRPr="00270436">
        <w:rPr>
          <w:rFonts w:eastAsiaTheme="minorHAnsi"/>
          <w:sz w:val="26"/>
          <w:szCs w:val="26"/>
          <w:lang w:eastAsia="en-US"/>
        </w:rPr>
        <w:t>не оспаривал.</w:t>
      </w:r>
    </w:p>
    <w:p w:rsidR="0046740E" w:rsidRPr="00270436" w:rsidP="002704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0436">
        <w:rPr>
          <w:rFonts w:eastAsiaTheme="minorHAnsi"/>
          <w:sz w:val="26"/>
          <w:szCs w:val="26"/>
          <w:lang w:eastAsia="en-US"/>
        </w:rPr>
        <w:t>Объяснения Ильясова Ш.Р. о том, что пересечение дорожной разметки 1.1  было совершено им  ввиду</w:t>
      </w:r>
      <w:r w:rsidRPr="00270436" w:rsidR="001F6DD1">
        <w:rPr>
          <w:rFonts w:eastAsiaTheme="minorHAnsi"/>
          <w:sz w:val="26"/>
          <w:szCs w:val="26"/>
          <w:lang w:eastAsia="en-US"/>
        </w:rPr>
        <w:t xml:space="preserve"> плохой видимости в темное время суток</w:t>
      </w:r>
      <w:r w:rsidRPr="00270436">
        <w:rPr>
          <w:rFonts w:eastAsiaTheme="minorHAnsi"/>
          <w:sz w:val="26"/>
          <w:szCs w:val="26"/>
          <w:lang w:eastAsia="en-US"/>
        </w:rPr>
        <w:t>, су</w:t>
      </w:r>
      <w:r w:rsidRPr="00270436" w:rsidR="005C60CC">
        <w:rPr>
          <w:rFonts w:eastAsiaTheme="minorHAnsi"/>
          <w:sz w:val="26"/>
          <w:szCs w:val="26"/>
          <w:lang w:eastAsia="en-US"/>
        </w:rPr>
        <w:t xml:space="preserve">дом не могут быть приняты во внимание, поскольку водитель транспортного средства при его управлении должен соблюдать требования ПДД РФ и принимать все необходимые меры к недопущению их нарушений. </w:t>
      </w:r>
    </w:p>
    <w:p w:rsidR="001413EC" w:rsidRPr="00270436" w:rsidP="002704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0436">
        <w:rPr>
          <w:rFonts w:eastAsiaTheme="minorHAnsi"/>
          <w:sz w:val="26"/>
          <w:szCs w:val="26"/>
          <w:lang w:eastAsia="en-US"/>
        </w:rPr>
        <w:t xml:space="preserve">Следовательно, нарушение требований дорожной разметки 1.1, повлекшее выезд на полосу, предназначенную для встречного движения, следует квалифицировать по </w:t>
      </w:r>
      <w:hyperlink r:id="rId21" w:history="1">
        <w:r w:rsidRPr="00270436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270436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090C59" w:rsidRPr="00270436" w:rsidP="002704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0436">
        <w:rPr>
          <w:rFonts w:eastAsiaTheme="minorHAnsi"/>
          <w:sz w:val="26"/>
          <w:szCs w:val="26"/>
          <w:lang w:eastAsia="en-US"/>
        </w:rPr>
        <w:t xml:space="preserve">Факт административного правонарушения, предусмотренного </w:t>
      </w:r>
      <w:hyperlink r:id="rId22" w:history="1">
        <w:r w:rsidRPr="00270436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270436">
        <w:rPr>
          <w:rFonts w:eastAsiaTheme="minorHAnsi"/>
          <w:sz w:val="26"/>
          <w:szCs w:val="26"/>
          <w:lang w:eastAsia="en-US"/>
        </w:rPr>
        <w:t xml:space="preserve"> КоАП РФ и виновность</w:t>
      </w:r>
      <w:r w:rsidRPr="00270436" w:rsidR="0046740E">
        <w:rPr>
          <w:rFonts w:eastAsiaTheme="minorHAnsi"/>
          <w:sz w:val="26"/>
          <w:szCs w:val="26"/>
          <w:lang w:eastAsia="en-US"/>
        </w:rPr>
        <w:t xml:space="preserve"> </w:t>
      </w:r>
      <w:r w:rsidRPr="00270436" w:rsidR="00FE71C9">
        <w:rPr>
          <w:rFonts w:eastAsiaTheme="minorHAnsi"/>
          <w:sz w:val="26"/>
          <w:szCs w:val="26"/>
          <w:lang w:eastAsia="en-US"/>
        </w:rPr>
        <w:t xml:space="preserve">Журавлева А.Э. </w:t>
      </w:r>
      <w:r w:rsidRPr="00270436">
        <w:rPr>
          <w:rFonts w:eastAsiaTheme="minorHAnsi"/>
          <w:sz w:val="26"/>
          <w:szCs w:val="26"/>
          <w:lang w:eastAsia="en-US"/>
        </w:rPr>
        <w:t xml:space="preserve">в его совершении подтверждаются совокупностью доказательств, а именно: протоколом </w:t>
      </w:r>
      <w:r w:rsidRPr="00270436" w:rsidR="00ED6D5C">
        <w:rPr>
          <w:rFonts w:eastAsiaTheme="minorHAnsi"/>
          <w:sz w:val="26"/>
          <w:szCs w:val="26"/>
          <w:lang w:eastAsia="en-US"/>
        </w:rPr>
        <w:t xml:space="preserve">92 СП </w:t>
      </w:r>
      <w:r w:rsidRPr="00270436" w:rsidR="005F0496">
        <w:rPr>
          <w:rFonts w:eastAsiaTheme="minorHAnsi"/>
          <w:sz w:val="26"/>
          <w:szCs w:val="26"/>
          <w:lang w:eastAsia="en-US"/>
        </w:rPr>
        <w:t>№</w:t>
      </w:r>
      <w:r w:rsidRPr="00270436" w:rsidR="00B01B0A">
        <w:rPr>
          <w:rFonts w:eastAsiaTheme="minorHAnsi"/>
          <w:sz w:val="26"/>
          <w:szCs w:val="26"/>
          <w:lang w:eastAsia="en-US"/>
        </w:rPr>
        <w:t>0</w:t>
      </w:r>
      <w:r w:rsidRPr="00270436" w:rsidR="00ED6D5C">
        <w:rPr>
          <w:rFonts w:eastAsiaTheme="minorHAnsi"/>
          <w:sz w:val="26"/>
          <w:szCs w:val="26"/>
          <w:lang w:eastAsia="en-US"/>
        </w:rPr>
        <w:t>09844</w:t>
      </w:r>
      <w:r w:rsidRPr="00270436" w:rsidR="00B01B0A">
        <w:rPr>
          <w:rFonts w:eastAsiaTheme="minorHAnsi"/>
          <w:sz w:val="26"/>
          <w:szCs w:val="26"/>
          <w:lang w:eastAsia="en-US"/>
        </w:rPr>
        <w:t xml:space="preserve"> </w:t>
      </w:r>
      <w:r w:rsidRPr="00270436">
        <w:rPr>
          <w:rFonts w:eastAsiaTheme="minorHAnsi"/>
          <w:sz w:val="26"/>
          <w:szCs w:val="26"/>
          <w:lang w:eastAsia="en-US"/>
        </w:rPr>
        <w:t xml:space="preserve">об административном правонарушении от </w:t>
      </w:r>
      <w:r w:rsidRPr="00270436" w:rsidR="00ED6D5C">
        <w:rPr>
          <w:rFonts w:eastAsiaTheme="minorHAnsi"/>
          <w:sz w:val="26"/>
          <w:szCs w:val="26"/>
          <w:lang w:eastAsia="en-US"/>
        </w:rPr>
        <w:t>04</w:t>
      </w:r>
      <w:r w:rsidRPr="00270436" w:rsidR="00875437">
        <w:rPr>
          <w:rFonts w:eastAsiaTheme="minorHAnsi"/>
          <w:sz w:val="26"/>
          <w:szCs w:val="26"/>
          <w:lang w:eastAsia="en-US"/>
        </w:rPr>
        <w:t>.0</w:t>
      </w:r>
      <w:r w:rsidRPr="00270436" w:rsidR="00ED6D5C">
        <w:rPr>
          <w:rFonts w:eastAsiaTheme="minorHAnsi"/>
          <w:sz w:val="26"/>
          <w:szCs w:val="26"/>
          <w:lang w:eastAsia="en-US"/>
        </w:rPr>
        <w:t>1</w:t>
      </w:r>
      <w:r w:rsidRPr="00270436" w:rsidR="0046740E">
        <w:rPr>
          <w:rFonts w:eastAsiaTheme="minorHAnsi"/>
          <w:sz w:val="26"/>
          <w:szCs w:val="26"/>
          <w:lang w:eastAsia="en-US"/>
        </w:rPr>
        <w:t>.202</w:t>
      </w:r>
      <w:r w:rsidRPr="00270436" w:rsidR="00ED6D5C">
        <w:rPr>
          <w:rFonts w:eastAsiaTheme="minorHAnsi"/>
          <w:sz w:val="26"/>
          <w:szCs w:val="26"/>
          <w:lang w:eastAsia="en-US"/>
        </w:rPr>
        <w:t>1</w:t>
      </w:r>
      <w:r w:rsidRPr="00270436">
        <w:rPr>
          <w:rFonts w:eastAsiaTheme="minorHAnsi"/>
          <w:sz w:val="26"/>
          <w:szCs w:val="26"/>
          <w:lang w:eastAsia="en-US"/>
        </w:rPr>
        <w:t xml:space="preserve"> г., составленным уполномоченным должностным лицом с соблюдением требований </w:t>
      </w:r>
      <w:hyperlink r:id="rId23" w:history="1">
        <w:r w:rsidRPr="00270436">
          <w:rPr>
            <w:rFonts w:eastAsiaTheme="minorHAnsi"/>
            <w:sz w:val="26"/>
            <w:szCs w:val="26"/>
            <w:lang w:eastAsia="en-US"/>
          </w:rPr>
          <w:t>ч. 2 ст. 28.2</w:t>
        </w:r>
      </w:hyperlink>
      <w:r w:rsidRPr="00270436" w:rsidR="005F0496">
        <w:rPr>
          <w:rFonts w:eastAsiaTheme="minorHAnsi"/>
          <w:sz w:val="26"/>
          <w:szCs w:val="26"/>
          <w:lang w:eastAsia="en-US"/>
        </w:rPr>
        <w:t xml:space="preserve"> </w:t>
      </w:r>
      <w:r w:rsidRPr="00270436" w:rsidR="005F0496">
        <w:rPr>
          <w:rFonts w:eastAsiaTheme="minorHAnsi"/>
          <w:sz w:val="26"/>
          <w:szCs w:val="26"/>
          <w:lang w:eastAsia="en-US"/>
        </w:rPr>
        <w:t>КоАП РФ,</w:t>
      </w:r>
      <w:r w:rsidRPr="00270436" w:rsidR="00B01B0A">
        <w:rPr>
          <w:rFonts w:eastAsiaTheme="minorHAnsi"/>
          <w:sz w:val="26"/>
          <w:szCs w:val="26"/>
          <w:lang w:eastAsia="en-US"/>
        </w:rPr>
        <w:t xml:space="preserve"> объяснениями </w:t>
      </w:r>
      <w:r w:rsidRPr="00270436" w:rsidR="00ED6D5C">
        <w:rPr>
          <w:rFonts w:eastAsiaTheme="minorHAnsi"/>
          <w:sz w:val="26"/>
          <w:szCs w:val="26"/>
          <w:lang w:eastAsia="en-US"/>
        </w:rPr>
        <w:t xml:space="preserve">Журавлева А.Э., </w:t>
      </w:r>
      <w:r w:rsidRPr="00270436">
        <w:rPr>
          <w:rFonts w:eastAsiaTheme="minorHAnsi"/>
          <w:sz w:val="26"/>
          <w:szCs w:val="26"/>
          <w:lang w:eastAsia="en-US"/>
        </w:rPr>
        <w:t>видеозаписью</w:t>
      </w:r>
      <w:r w:rsidRPr="00270436" w:rsidR="008B2760">
        <w:rPr>
          <w:rFonts w:eastAsiaTheme="minorHAnsi"/>
          <w:sz w:val="26"/>
          <w:szCs w:val="26"/>
          <w:lang w:eastAsia="en-US"/>
        </w:rPr>
        <w:t>, приобщенной к материалам дела</w:t>
      </w:r>
      <w:r w:rsidRPr="00270436">
        <w:rPr>
          <w:rFonts w:eastAsiaTheme="minorHAnsi"/>
          <w:sz w:val="26"/>
          <w:szCs w:val="26"/>
          <w:lang w:eastAsia="en-US"/>
        </w:rPr>
        <w:t>.</w:t>
      </w:r>
    </w:p>
    <w:p w:rsidR="00A91973" w:rsidRPr="00270436" w:rsidP="002704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0436">
        <w:rPr>
          <w:rFonts w:eastAsiaTheme="minorHAnsi"/>
          <w:sz w:val="26"/>
          <w:szCs w:val="26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A91973" w:rsidRPr="00270436" w:rsidP="00270436">
      <w:pPr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270436">
        <w:rPr>
          <w:rFonts w:eastAsia="Calibri"/>
          <w:sz w:val="26"/>
          <w:szCs w:val="26"/>
          <w:lang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A91973" w:rsidRPr="00270436" w:rsidP="00270436">
      <w:pPr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270436">
        <w:rPr>
          <w:rFonts w:eastAsia="Calibri"/>
          <w:sz w:val="26"/>
          <w:szCs w:val="26"/>
          <w:lang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</w:t>
      </w:r>
      <w:r w:rsidRPr="00270436" w:rsidR="005C60CC">
        <w:rPr>
          <w:rFonts w:eastAsia="Calibri"/>
          <w:sz w:val="26"/>
          <w:szCs w:val="26"/>
          <w:lang w:eastAsia="en-US"/>
        </w:rPr>
        <w:t xml:space="preserve"> в качестве смягчающего ответственность </w:t>
      </w:r>
      <w:r w:rsidRPr="00270436">
        <w:rPr>
          <w:rFonts w:eastAsia="Calibri"/>
          <w:sz w:val="26"/>
          <w:szCs w:val="26"/>
          <w:lang w:eastAsia="en-US"/>
        </w:rPr>
        <w:t>обстоятельства</w:t>
      </w:r>
      <w:r w:rsidRPr="00270436" w:rsidR="005C60CC">
        <w:rPr>
          <w:rFonts w:eastAsia="Calibri"/>
          <w:sz w:val="26"/>
          <w:szCs w:val="26"/>
          <w:lang w:eastAsia="en-US"/>
        </w:rPr>
        <w:t xml:space="preserve"> – наличие на иждивении</w:t>
      </w:r>
      <w:r w:rsidRPr="00270436" w:rsidR="00ED6D5C">
        <w:rPr>
          <w:rFonts w:eastAsia="Calibri"/>
          <w:sz w:val="26"/>
          <w:szCs w:val="26"/>
          <w:lang w:eastAsia="en-US"/>
        </w:rPr>
        <w:t xml:space="preserve"> малолетнего ребенка</w:t>
      </w:r>
      <w:r w:rsidRPr="00270436" w:rsidR="005C60CC">
        <w:rPr>
          <w:rFonts w:eastAsia="Calibri"/>
          <w:sz w:val="26"/>
          <w:szCs w:val="26"/>
          <w:lang w:eastAsia="en-US"/>
        </w:rPr>
        <w:t>,</w:t>
      </w:r>
      <w:r w:rsidRPr="00270436">
        <w:rPr>
          <w:rFonts w:eastAsia="Calibri"/>
          <w:sz w:val="26"/>
          <w:szCs w:val="26"/>
          <w:lang w:eastAsia="en-US"/>
        </w:rPr>
        <w:t xml:space="preserve"> </w:t>
      </w:r>
      <w:r w:rsidRPr="00270436">
        <w:rPr>
          <w:rFonts w:eastAsia="Calibri"/>
          <w:sz w:val="26"/>
          <w:szCs w:val="26"/>
          <w:lang w:eastAsia="en-US"/>
        </w:rPr>
        <w:t>обстоятельств, отягчающи</w:t>
      </w:r>
      <w:r w:rsidRPr="00270436" w:rsidR="005C60CC">
        <w:rPr>
          <w:rFonts w:eastAsia="Calibri"/>
          <w:sz w:val="26"/>
          <w:szCs w:val="26"/>
          <w:lang w:eastAsia="en-US"/>
        </w:rPr>
        <w:t>х</w:t>
      </w:r>
      <w:r w:rsidRPr="00270436">
        <w:rPr>
          <w:rFonts w:eastAsia="Calibri"/>
          <w:sz w:val="26"/>
          <w:szCs w:val="26"/>
          <w:lang w:eastAsia="en-US"/>
        </w:rPr>
        <w:t xml:space="preserve"> административную ответственность</w:t>
      </w:r>
      <w:r w:rsidRPr="00270436" w:rsidR="005C60CC">
        <w:rPr>
          <w:rFonts w:eastAsia="Calibri"/>
          <w:sz w:val="26"/>
          <w:szCs w:val="26"/>
          <w:lang w:eastAsia="en-US"/>
        </w:rPr>
        <w:t xml:space="preserve"> судом не установлено</w:t>
      </w:r>
      <w:r w:rsidRPr="00270436">
        <w:rPr>
          <w:rFonts w:eastAsia="Calibri"/>
          <w:sz w:val="26"/>
          <w:szCs w:val="26"/>
          <w:lang w:eastAsia="en-US"/>
        </w:rPr>
        <w:t xml:space="preserve">. </w:t>
      </w:r>
    </w:p>
    <w:p w:rsidR="00A91973" w:rsidRPr="00270436" w:rsidP="00270436">
      <w:pPr>
        <w:spacing w:line="276" w:lineRule="auto"/>
        <w:ind w:firstLine="567"/>
        <w:jc w:val="both"/>
        <w:rPr>
          <w:sz w:val="26"/>
          <w:szCs w:val="26"/>
        </w:rPr>
      </w:pPr>
      <w:r w:rsidRPr="00270436">
        <w:rPr>
          <w:sz w:val="26"/>
          <w:szCs w:val="26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270436" w:rsidR="00ED6D5C">
        <w:rPr>
          <w:sz w:val="26"/>
          <w:szCs w:val="26"/>
          <w:shd w:val="clear" w:color="auto" w:fill="FFFFFF"/>
        </w:rPr>
        <w:t>наличие смягчающего и отсутствие отягчающих</w:t>
      </w:r>
      <w:r w:rsidRPr="00270436">
        <w:rPr>
          <w:sz w:val="26"/>
          <w:szCs w:val="26"/>
          <w:shd w:val="clear" w:color="auto" w:fill="FFFFFF"/>
        </w:rPr>
        <w:t xml:space="preserve"> </w:t>
      </w:r>
      <w:r w:rsidRPr="00270436" w:rsidR="00ED6D5C">
        <w:rPr>
          <w:sz w:val="26"/>
          <w:szCs w:val="26"/>
          <w:shd w:val="clear" w:color="auto" w:fill="FFFFFF"/>
        </w:rPr>
        <w:t xml:space="preserve">административную ответственность </w:t>
      </w:r>
      <w:r w:rsidRPr="00270436">
        <w:rPr>
          <w:sz w:val="26"/>
          <w:szCs w:val="26"/>
          <w:shd w:val="clear" w:color="auto" w:fill="FFFFFF"/>
        </w:rPr>
        <w:t xml:space="preserve">обстоятельств, </w:t>
      </w:r>
      <w:r w:rsidRPr="00270436">
        <w:rPr>
          <w:sz w:val="26"/>
          <w:szCs w:val="26"/>
        </w:rPr>
        <w:t xml:space="preserve">суд считает </w:t>
      </w:r>
      <w:r w:rsidRPr="00270436">
        <w:rPr>
          <w:sz w:val="26"/>
          <w:szCs w:val="26"/>
        </w:rPr>
        <w:t>необходимым</w:t>
      </w:r>
      <w:r w:rsidRPr="00270436">
        <w:rPr>
          <w:sz w:val="26"/>
          <w:szCs w:val="26"/>
        </w:rPr>
        <w:t xml:space="preserve"> подвергнуть </w:t>
      </w:r>
      <w:r w:rsidRPr="00270436" w:rsidR="005C60CC">
        <w:rPr>
          <w:sz w:val="26"/>
          <w:szCs w:val="26"/>
        </w:rPr>
        <w:t xml:space="preserve"> </w:t>
      </w:r>
      <w:r w:rsidRPr="00270436" w:rsidR="00ED6D5C">
        <w:rPr>
          <w:sz w:val="26"/>
          <w:szCs w:val="26"/>
        </w:rPr>
        <w:t xml:space="preserve">Журавлева А.Э. </w:t>
      </w:r>
      <w:r w:rsidRPr="00270436">
        <w:rPr>
          <w:sz w:val="26"/>
          <w:szCs w:val="26"/>
        </w:rPr>
        <w:t>административному наказанию в виде штрафа, предусмотренного санкцией статьи.</w:t>
      </w:r>
    </w:p>
    <w:p w:rsidR="00A91973" w:rsidRPr="00270436" w:rsidP="00270436">
      <w:pPr>
        <w:spacing w:line="276" w:lineRule="auto"/>
        <w:ind w:firstLine="567"/>
        <w:jc w:val="both"/>
        <w:rPr>
          <w:sz w:val="26"/>
          <w:szCs w:val="26"/>
        </w:rPr>
      </w:pPr>
      <w:r w:rsidRPr="00270436">
        <w:rPr>
          <w:sz w:val="26"/>
          <w:szCs w:val="26"/>
        </w:rPr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A91973" w:rsidRPr="00270436" w:rsidP="00270436">
      <w:pPr>
        <w:spacing w:line="276" w:lineRule="auto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270436">
        <w:rPr>
          <w:rFonts w:eastAsia="Calibri"/>
          <w:sz w:val="26"/>
          <w:szCs w:val="26"/>
          <w:lang w:eastAsia="en-US"/>
        </w:rPr>
        <w:t>ПОСТАНОВИЛ:</w:t>
      </w:r>
    </w:p>
    <w:p w:rsidR="00A91973" w:rsidRPr="00270436" w:rsidP="00270436">
      <w:pPr>
        <w:spacing w:line="276" w:lineRule="auto"/>
        <w:ind w:firstLine="567"/>
        <w:jc w:val="both"/>
        <w:rPr>
          <w:sz w:val="26"/>
          <w:szCs w:val="26"/>
        </w:rPr>
      </w:pPr>
      <w:r w:rsidRPr="00270436">
        <w:rPr>
          <w:rFonts w:eastAsia="Calibri"/>
          <w:sz w:val="26"/>
          <w:szCs w:val="26"/>
          <w:lang w:eastAsia="en-US"/>
        </w:rPr>
        <w:t>Признать</w:t>
      </w:r>
      <w:r w:rsidRPr="00270436" w:rsidR="005C60CC">
        <w:rPr>
          <w:rFonts w:eastAsia="Calibri"/>
          <w:sz w:val="26"/>
          <w:szCs w:val="26"/>
          <w:lang w:eastAsia="en-US"/>
        </w:rPr>
        <w:t xml:space="preserve"> </w:t>
      </w:r>
      <w:r w:rsidRPr="00270436" w:rsidR="00ED6D5C">
        <w:rPr>
          <w:sz w:val="26"/>
          <w:szCs w:val="26"/>
          <w:lang w:eastAsia="uk-UA"/>
        </w:rPr>
        <w:t xml:space="preserve">Журавлева Андрея Эдуардовича, </w:t>
      </w:r>
      <w:r w:rsidR="00E33047">
        <w:rPr>
          <w:sz w:val="26"/>
          <w:szCs w:val="26"/>
        </w:rPr>
        <w:t>«Данные изъяты»</w:t>
      </w:r>
      <w:r w:rsidRPr="00270436" w:rsidR="00ED6D5C">
        <w:rPr>
          <w:sz w:val="26"/>
          <w:szCs w:val="26"/>
          <w:lang w:eastAsia="uk-UA"/>
        </w:rPr>
        <w:t xml:space="preserve">, </w:t>
      </w:r>
      <w:r w:rsidRPr="00270436">
        <w:rPr>
          <w:sz w:val="26"/>
          <w:szCs w:val="26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A91973" w:rsidRPr="00270436" w:rsidP="00270436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70436">
        <w:rPr>
          <w:color w:val="000000"/>
          <w:sz w:val="26"/>
          <w:szCs w:val="26"/>
        </w:rPr>
        <w:t>Реквизиты для уплаты административного штрафа –  получатель – УФК по</w:t>
      </w:r>
      <w:r w:rsidRPr="00270436" w:rsidR="00270436">
        <w:rPr>
          <w:color w:val="000000"/>
          <w:sz w:val="26"/>
          <w:szCs w:val="26"/>
        </w:rPr>
        <w:t xml:space="preserve"> г. Севастополю  </w:t>
      </w:r>
      <w:r w:rsidRPr="00270436">
        <w:rPr>
          <w:color w:val="000000"/>
          <w:sz w:val="26"/>
          <w:szCs w:val="26"/>
        </w:rPr>
        <w:t>(</w:t>
      </w:r>
      <w:r w:rsidRPr="00270436" w:rsidR="00350C21">
        <w:rPr>
          <w:color w:val="000000"/>
          <w:sz w:val="26"/>
          <w:szCs w:val="26"/>
        </w:rPr>
        <w:t>УМВД России по г. С</w:t>
      </w:r>
      <w:r w:rsidRPr="00270436" w:rsidR="00270436">
        <w:rPr>
          <w:color w:val="000000"/>
          <w:sz w:val="26"/>
          <w:szCs w:val="26"/>
        </w:rPr>
        <w:t>евастополю</w:t>
      </w:r>
      <w:r w:rsidRPr="00270436" w:rsidR="00AD0E57">
        <w:rPr>
          <w:color w:val="000000"/>
          <w:sz w:val="26"/>
          <w:szCs w:val="26"/>
        </w:rPr>
        <w:t>)</w:t>
      </w:r>
      <w:r w:rsidRPr="00270436" w:rsidR="006B5B07">
        <w:rPr>
          <w:color w:val="000000"/>
          <w:sz w:val="26"/>
          <w:szCs w:val="26"/>
        </w:rPr>
        <w:t>,</w:t>
      </w:r>
      <w:r w:rsidRPr="00270436">
        <w:rPr>
          <w:color w:val="000000"/>
          <w:sz w:val="26"/>
          <w:szCs w:val="26"/>
        </w:rPr>
        <w:t xml:space="preserve"> Банк получателя – </w:t>
      </w:r>
      <w:r w:rsidRPr="00270436" w:rsidR="00B01B0A">
        <w:rPr>
          <w:color w:val="000000"/>
          <w:sz w:val="26"/>
          <w:szCs w:val="26"/>
        </w:rPr>
        <w:t>Отделение</w:t>
      </w:r>
      <w:r w:rsidRPr="00270436" w:rsidR="00270436">
        <w:rPr>
          <w:color w:val="000000"/>
          <w:sz w:val="26"/>
          <w:szCs w:val="26"/>
        </w:rPr>
        <w:t xml:space="preserve"> Севастополь</w:t>
      </w:r>
      <w:r w:rsidRPr="00270436">
        <w:rPr>
          <w:color w:val="000000"/>
          <w:sz w:val="26"/>
          <w:szCs w:val="26"/>
        </w:rPr>
        <w:t xml:space="preserve">; БИК – </w:t>
      </w:r>
      <w:r w:rsidRPr="00270436" w:rsidR="00B01B0A">
        <w:rPr>
          <w:color w:val="000000"/>
          <w:sz w:val="26"/>
          <w:szCs w:val="26"/>
        </w:rPr>
        <w:t>0</w:t>
      </w:r>
      <w:r w:rsidRPr="00270436" w:rsidR="00350C21">
        <w:rPr>
          <w:color w:val="000000"/>
          <w:sz w:val="26"/>
          <w:szCs w:val="26"/>
        </w:rPr>
        <w:t>1</w:t>
      </w:r>
      <w:r w:rsidRPr="00270436" w:rsidR="00270436">
        <w:rPr>
          <w:color w:val="000000"/>
          <w:sz w:val="26"/>
          <w:szCs w:val="26"/>
        </w:rPr>
        <w:t>6711001</w:t>
      </w:r>
      <w:r w:rsidRPr="00270436">
        <w:rPr>
          <w:color w:val="000000"/>
          <w:sz w:val="26"/>
          <w:szCs w:val="26"/>
        </w:rPr>
        <w:t>; расчетный счет –</w:t>
      </w:r>
      <w:r w:rsidRPr="00270436" w:rsidR="00270436">
        <w:rPr>
          <w:color w:val="000000"/>
          <w:sz w:val="26"/>
          <w:szCs w:val="26"/>
        </w:rPr>
        <w:t xml:space="preserve"> 03100643000000017400</w:t>
      </w:r>
      <w:r w:rsidRPr="00270436">
        <w:rPr>
          <w:color w:val="000000"/>
          <w:sz w:val="26"/>
          <w:szCs w:val="26"/>
        </w:rPr>
        <w:t>; ИНН –</w:t>
      </w:r>
      <w:r w:rsidRPr="00270436" w:rsidR="00270436">
        <w:rPr>
          <w:color w:val="000000"/>
          <w:sz w:val="26"/>
          <w:szCs w:val="26"/>
        </w:rPr>
        <w:t>7706808307</w:t>
      </w:r>
      <w:r w:rsidRPr="00270436">
        <w:rPr>
          <w:color w:val="000000"/>
          <w:sz w:val="26"/>
          <w:szCs w:val="26"/>
        </w:rPr>
        <w:t xml:space="preserve">; КПП – </w:t>
      </w:r>
      <w:r w:rsidRPr="00270436" w:rsidR="00B01B0A">
        <w:rPr>
          <w:color w:val="000000"/>
          <w:sz w:val="26"/>
          <w:szCs w:val="26"/>
        </w:rPr>
        <w:t>9</w:t>
      </w:r>
      <w:r w:rsidRPr="00270436" w:rsidR="00270436">
        <w:rPr>
          <w:color w:val="000000"/>
          <w:sz w:val="26"/>
          <w:szCs w:val="26"/>
        </w:rPr>
        <w:t>20401001</w:t>
      </w:r>
      <w:r w:rsidRPr="00270436">
        <w:rPr>
          <w:color w:val="000000"/>
          <w:sz w:val="26"/>
          <w:szCs w:val="26"/>
        </w:rPr>
        <w:t>; ОКТМО –</w:t>
      </w:r>
      <w:r w:rsidRPr="00270436" w:rsidR="00270436">
        <w:rPr>
          <w:color w:val="000000"/>
          <w:sz w:val="26"/>
          <w:szCs w:val="26"/>
        </w:rPr>
        <w:t>67310000</w:t>
      </w:r>
      <w:r w:rsidRPr="00270436">
        <w:rPr>
          <w:color w:val="000000"/>
          <w:sz w:val="26"/>
          <w:szCs w:val="26"/>
        </w:rPr>
        <w:t xml:space="preserve">; </w:t>
      </w:r>
      <w:r w:rsidRPr="00270436">
        <w:rPr>
          <w:color w:val="FF0000"/>
          <w:sz w:val="26"/>
          <w:szCs w:val="26"/>
        </w:rPr>
        <w:t xml:space="preserve">КБК – 188 1 16 </w:t>
      </w:r>
      <w:r w:rsidRPr="00270436" w:rsidR="002250E2">
        <w:rPr>
          <w:color w:val="FF0000"/>
          <w:sz w:val="26"/>
          <w:szCs w:val="26"/>
        </w:rPr>
        <w:t>0112</w:t>
      </w:r>
      <w:r w:rsidRPr="00270436" w:rsidR="00270436">
        <w:rPr>
          <w:color w:val="FF0000"/>
          <w:sz w:val="26"/>
          <w:szCs w:val="26"/>
        </w:rPr>
        <w:t>3010001140</w:t>
      </w:r>
      <w:r w:rsidRPr="00270436">
        <w:rPr>
          <w:color w:val="FF0000"/>
          <w:sz w:val="26"/>
          <w:szCs w:val="26"/>
        </w:rPr>
        <w:t xml:space="preserve">; УИН – </w:t>
      </w:r>
      <w:r w:rsidRPr="00270436" w:rsidR="00AD0E57">
        <w:rPr>
          <w:color w:val="FF0000"/>
          <w:sz w:val="26"/>
          <w:szCs w:val="26"/>
        </w:rPr>
        <w:t>188104</w:t>
      </w:r>
      <w:r w:rsidRPr="00270436" w:rsidR="0093240B">
        <w:rPr>
          <w:color w:val="FF0000"/>
          <w:sz w:val="26"/>
          <w:szCs w:val="26"/>
        </w:rPr>
        <w:t>9</w:t>
      </w:r>
      <w:r w:rsidRPr="00270436" w:rsidR="00270436">
        <w:rPr>
          <w:color w:val="FF0000"/>
          <w:sz w:val="26"/>
          <w:szCs w:val="26"/>
        </w:rPr>
        <w:t>2212000007015</w:t>
      </w:r>
      <w:r w:rsidRPr="00270436">
        <w:rPr>
          <w:color w:val="000000"/>
          <w:sz w:val="26"/>
          <w:szCs w:val="26"/>
        </w:rPr>
        <w:t>; вид платежа – административный штраф; постановление №05-0</w:t>
      </w:r>
      <w:r w:rsidRPr="00270436" w:rsidR="005A4ACC">
        <w:rPr>
          <w:color w:val="000000"/>
          <w:sz w:val="26"/>
          <w:szCs w:val="26"/>
        </w:rPr>
        <w:t>108</w:t>
      </w:r>
      <w:r w:rsidRPr="00270436" w:rsidR="00CF2D11">
        <w:rPr>
          <w:color w:val="000000"/>
          <w:sz w:val="26"/>
          <w:szCs w:val="26"/>
        </w:rPr>
        <w:t>/21</w:t>
      </w:r>
      <w:r w:rsidRPr="00270436">
        <w:rPr>
          <w:color w:val="000000"/>
          <w:sz w:val="26"/>
          <w:szCs w:val="26"/>
        </w:rPr>
        <w:t>/20</w:t>
      </w:r>
      <w:r w:rsidRPr="00270436" w:rsidR="002250E2">
        <w:rPr>
          <w:color w:val="000000"/>
          <w:sz w:val="26"/>
          <w:szCs w:val="26"/>
        </w:rPr>
        <w:t>20</w:t>
      </w:r>
      <w:r w:rsidRPr="00270436">
        <w:rPr>
          <w:sz w:val="26"/>
          <w:szCs w:val="26"/>
        </w:rPr>
        <w:t xml:space="preserve"> от </w:t>
      </w:r>
      <w:r w:rsidRPr="00270436" w:rsidR="005A4ACC">
        <w:rPr>
          <w:sz w:val="26"/>
          <w:szCs w:val="26"/>
        </w:rPr>
        <w:t>02</w:t>
      </w:r>
      <w:r w:rsidRPr="00270436" w:rsidR="0093240B">
        <w:rPr>
          <w:sz w:val="26"/>
          <w:szCs w:val="26"/>
        </w:rPr>
        <w:t>.</w:t>
      </w:r>
      <w:r w:rsidRPr="00270436" w:rsidR="005A4ACC">
        <w:rPr>
          <w:sz w:val="26"/>
          <w:szCs w:val="26"/>
        </w:rPr>
        <w:t>04</w:t>
      </w:r>
      <w:r w:rsidRPr="00270436" w:rsidR="00875437">
        <w:rPr>
          <w:sz w:val="26"/>
          <w:szCs w:val="26"/>
        </w:rPr>
        <w:t>.20</w:t>
      </w:r>
      <w:r w:rsidRPr="00270436" w:rsidR="002250E2">
        <w:rPr>
          <w:sz w:val="26"/>
          <w:szCs w:val="26"/>
        </w:rPr>
        <w:t>2</w:t>
      </w:r>
      <w:r w:rsidRPr="00270436" w:rsidR="005A4ACC">
        <w:rPr>
          <w:sz w:val="26"/>
          <w:szCs w:val="26"/>
        </w:rPr>
        <w:t>1</w:t>
      </w:r>
      <w:r w:rsidRPr="00270436">
        <w:rPr>
          <w:sz w:val="26"/>
          <w:szCs w:val="26"/>
        </w:rPr>
        <w:t xml:space="preserve"> г.</w:t>
      </w:r>
    </w:p>
    <w:p w:rsidR="006726BB" w:rsidRPr="00270436" w:rsidP="00270436">
      <w:pPr>
        <w:spacing w:line="276" w:lineRule="auto"/>
        <w:ind w:firstLine="567"/>
        <w:jc w:val="both"/>
        <w:rPr>
          <w:sz w:val="26"/>
          <w:szCs w:val="26"/>
        </w:rPr>
      </w:pPr>
      <w:r w:rsidRPr="00270436">
        <w:rPr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E26E8B" w:rsidRPr="00270436" w:rsidP="00270436">
      <w:pPr>
        <w:spacing w:line="276" w:lineRule="auto"/>
        <w:ind w:firstLine="567"/>
        <w:jc w:val="both"/>
        <w:rPr>
          <w:sz w:val="26"/>
          <w:szCs w:val="26"/>
        </w:rPr>
      </w:pPr>
      <w:r w:rsidRPr="00270436">
        <w:rPr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</w:t>
      </w:r>
      <w:r w:rsidRPr="00270436">
        <w:rPr>
          <w:sz w:val="26"/>
          <w:szCs w:val="26"/>
        </w:rPr>
        <w:t xml:space="preserve">административный штраф может быть уплачен в размере половины суммы наложенного административного штрафа. </w:t>
      </w:r>
    </w:p>
    <w:p w:rsidR="00E26E8B" w:rsidRPr="00270436" w:rsidP="00270436">
      <w:pPr>
        <w:spacing w:line="276" w:lineRule="auto"/>
        <w:ind w:firstLine="567"/>
        <w:jc w:val="both"/>
        <w:rPr>
          <w:sz w:val="26"/>
          <w:szCs w:val="26"/>
        </w:rPr>
      </w:pPr>
      <w:r w:rsidRPr="00270436">
        <w:rPr>
          <w:sz w:val="26"/>
          <w:szCs w:val="26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E26E8B" w:rsidRPr="00270436" w:rsidP="002704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0436">
        <w:rPr>
          <w:sz w:val="26"/>
          <w:szCs w:val="26"/>
        </w:rPr>
        <w:t xml:space="preserve"> Документ, свидетельствующий об уплате административного штрафа, необходимо направить мировому судье судебного участка №</w:t>
      </w:r>
      <w:r w:rsidRPr="00270436" w:rsidR="00DB28ED">
        <w:rPr>
          <w:sz w:val="26"/>
          <w:szCs w:val="26"/>
        </w:rPr>
        <w:t>21</w:t>
      </w:r>
      <w:r w:rsidRPr="00270436">
        <w:rPr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26E8B" w:rsidRPr="00270436" w:rsidP="00270436">
      <w:pPr>
        <w:spacing w:line="276" w:lineRule="auto"/>
        <w:ind w:firstLine="567"/>
        <w:jc w:val="both"/>
        <w:rPr>
          <w:sz w:val="26"/>
          <w:szCs w:val="26"/>
        </w:rPr>
      </w:pPr>
      <w:r w:rsidRPr="00270436">
        <w:rPr>
          <w:sz w:val="26"/>
          <w:szCs w:val="26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</w:t>
      </w:r>
      <w:r w:rsidRPr="00270436" w:rsidR="00DB28ED">
        <w:rPr>
          <w:sz w:val="26"/>
          <w:szCs w:val="26"/>
        </w:rPr>
        <w:t>21</w:t>
      </w:r>
      <w:r w:rsidRPr="00270436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91973" w:rsidRPr="00270436" w:rsidP="0027043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661FA5" w:rsidRPr="00270436" w:rsidP="0027043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CE5B2B" w:rsidRPr="00270436" w:rsidP="0027043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A91973" w:rsidRPr="00270436" w:rsidP="00270436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270436">
        <w:rPr>
          <w:b/>
          <w:sz w:val="26"/>
          <w:szCs w:val="26"/>
        </w:rPr>
        <w:t xml:space="preserve">Мировой судья                           </w:t>
      </w:r>
      <w:r w:rsidRPr="00270436">
        <w:rPr>
          <w:b/>
          <w:sz w:val="26"/>
          <w:szCs w:val="26"/>
        </w:rPr>
        <w:tab/>
      </w:r>
      <w:r w:rsidRPr="00270436" w:rsidR="00CF2D11">
        <w:rPr>
          <w:b/>
          <w:sz w:val="26"/>
          <w:szCs w:val="26"/>
        </w:rPr>
        <w:tab/>
      </w:r>
      <w:r w:rsidRPr="00270436" w:rsidR="00875437">
        <w:rPr>
          <w:b/>
          <w:sz w:val="26"/>
          <w:szCs w:val="26"/>
        </w:rPr>
        <w:tab/>
      </w:r>
      <w:r w:rsidRPr="00270436" w:rsidR="00875437">
        <w:rPr>
          <w:b/>
          <w:sz w:val="26"/>
          <w:szCs w:val="26"/>
        </w:rPr>
        <w:tab/>
      </w:r>
      <w:r w:rsidRPr="00270436" w:rsidR="008760A3">
        <w:rPr>
          <w:b/>
          <w:sz w:val="26"/>
          <w:szCs w:val="26"/>
        </w:rPr>
        <w:t xml:space="preserve">И.С. </w:t>
      </w:r>
      <w:r w:rsidRPr="00270436" w:rsidR="00661FA5">
        <w:rPr>
          <w:b/>
          <w:sz w:val="26"/>
          <w:szCs w:val="26"/>
        </w:rPr>
        <w:t xml:space="preserve">Василькова </w:t>
      </w:r>
    </w:p>
    <w:p w:rsidR="008760A3" w:rsidRPr="00270436" w:rsidP="00270436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sectPr w:rsidSect="00CE5B2B">
      <w:headerReference w:type="defaul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ED6D5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6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2490E"/>
    <w:rsid w:val="000379C1"/>
    <w:rsid w:val="000573BD"/>
    <w:rsid w:val="00090C59"/>
    <w:rsid w:val="000913CF"/>
    <w:rsid w:val="000F0EAF"/>
    <w:rsid w:val="001413EC"/>
    <w:rsid w:val="00157991"/>
    <w:rsid w:val="00164B43"/>
    <w:rsid w:val="00170AEE"/>
    <w:rsid w:val="00193F14"/>
    <w:rsid w:val="001A27D7"/>
    <w:rsid w:val="001B3397"/>
    <w:rsid w:val="001F6DD1"/>
    <w:rsid w:val="0020401C"/>
    <w:rsid w:val="002250E2"/>
    <w:rsid w:val="00242FF6"/>
    <w:rsid w:val="002529E4"/>
    <w:rsid w:val="002540F7"/>
    <w:rsid w:val="00257931"/>
    <w:rsid w:val="00262CAE"/>
    <w:rsid w:val="00270436"/>
    <w:rsid w:val="00293540"/>
    <w:rsid w:val="002A05F3"/>
    <w:rsid w:val="00335B65"/>
    <w:rsid w:val="00350C21"/>
    <w:rsid w:val="003C3F06"/>
    <w:rsid w:val="003E3529"/>
    <w:rsid w:val="003E6662"/>
    <w:rsid w:val="00461EBE"/>
    <w:rsid w:val="0046740E"/>
    <w:rsid w:val="0048173D"/>
    <w:rsid w:val="00485D79"/>
    <w:rsid w:val="00496204"/>
    <w:rsid w:val="00587B32"/>
    <w:rsid w:val="005A4ACC"/>
    <w:rsid w:val="005A7B9F"/>
    <w:rsid w:val="005B1B75"/>
    <w:rsid w:val="005C60CC"/>
    <w:rsid w:val="005F0496"/>
    <w:rsid w:val="00624139"/>
    <w:rsid w:val="006515F7"/>
    <w:rsid w:val="00661FA5"/>
    <w:rsid w:val="006726BB"/>
    <w:rsid w:val="006B5B07"/>
    <w:rsid w:val="007C00A2"/>
    <w:rsid w:val="00831B5B"/>
    <w:rsid w:val="008378C4"/>
    <w:rsid w:val="00854EA9"/>
    <w:rsid w:val="00875437"/>
    <w:rsid w:val="008760A3"/>
    <w:rsid w:val="0088295E"/>
    <w:rsid w:val="008B2760"/>
    <w:rsid w:val="008C3D08"/>
    <w:rsid w:val="008F3A12"/>
    <w:rsid w:val="0093240B"/>
    <w:rsid w:val="00954903"/>
    <w:rsid w:val="009C4D5E"/>
    <w:rsid w:val="009C5077"/>
    <w:rsid w:val="009E13CD"/>
    <w:rsid w:val="00A307A4"/>
    <w:rsid w:val="00A91973"/>
    <w:rsid w:val="00AA1070"/>
    <w:rsid w:val="00AD0E57"/>
    <w:rsid w:val="00AD3B54"/>
    <w:rsid w:val="00B01B0A"/>
    <w:rsid w:val="00B53DB4"/>
    <w:rsid w:val="00B72E2F"/>
    <w:rsid w:val="00BA210B"/>
    <w:rsid w:val="00BF76D6"/>
    <w:rsid w:val="00C03FEA"/>
    <w:rsid w:val="00CE5B2B"/>
    <w:rsid w:val="00CF2D11"/>
    <w:rsid w:val="00CF3C09"/>
    <w:rsid w:val="00D11386"/>
    <w:rsid w:val="00DB28ED"/>
    <w:rsid w:val="00DF5645"/>
    <w:rsid w:val="00E051EC"/>
    <w:rsid w:val="00E0657C"/>
    <w:rsid w:val="00E26E8B"/>
    <w:rsid w:val="00E33047"/>
    <w:rsid w:val="00E57B1A"/>
    <w:rsid w:val="00E766F9"/>
    <w:rsid w:val="00ED6D5C"/>
    <w:rsid w:val="00F14705"/>
    <w:rsid w:val="00F6367E"/>
    <w:rsid w:val="00FD0C91"/>
    <w:rsid w:val="00FE71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styleId="BalloonText">
    <w:name w:val="Balloon Text"/>
    <w:basedOn w:val="Normal"/>
    <w:link w:val="a0"/>
    <w:uiPriority w:val="99"/>
    <w:semiHidden/>
    <w:unhideWhenUsed/>
    <w:rsid w:val="00875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5437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B01B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53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arbitr.garant.ru/services/arbitr/link/12150217" TargetMode="External" /><Relationship Id="rId12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13" Type="http://schemas.openxmlformats.org/officeDocument/2006/relationships/hyperlink" Target="consultantplus://offline/ref=11B9253B6CF74C952EC061EF13F90A68A2F2DEB4A9764FEF7484508BC793D6838653E11DD54439AC875961E64406B11888593B85803045D12802K" TargetMode="External" /><Relationship Id="rId14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5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6" Type="http://schemas.openxmlformats.org/officeDocument/2006/relationships/hyperlink" Target="consultantplus://offline/ref=11B9253B6CF74C952EC061EF13F90A68A2F2DEB4A9764FEF7484508BC793D6838653E11FD24332FAD61660BA0154A2198659398C9F230BK" TargetMode="External" /><Relationship Id="rId17" Type="http://schemas.openxmlformats.org/officeDocument/2006/relationships/hyperlink" Target="consultantplus://offline/ref=7D4BDDCC7122723731ED72D36150D32DFB598AD8F23D3B4773AC52BB955BE76B02E94649BD86D34Ba021J" TargetMode="External" /><Relationship Id="rId18" Type="http://schemas.openxmlformats.org/officeDocument/2006/relationships/hyperlink" Target="consultantplus://offline/ref=790D01E7362125EA9A6F1124ECA8761874305F168225D4AA7EBD976F7FA50FD3ED0891A65Eu8J" TargetMode="External" /><Relationship Id="rId19" Type="http://schemas.openxmlformats.org/officeDocument/2006/relationships/hyperlink" Target="consultantplus://offline/ref=24BC37BC0441A9954E15A144A3E387C7904D99A335B1C5A843ADDE82DC2FE69CD01491535D14AF5El34F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4BC37BC0441A9954E15A144A3E387C7904D99A335B1C5A843ADDE82DC2FE69CD01491535D14A053l345J" TargetMode="External" /><Relationship Id="rId21" Type="http://schemas.openxmlformats.org/officeDocument/2006/relationships/hyperlink" Target="consultantplus://offline/ref=1E299B3C5D952C4E813519AE1419D47F66BADF0F2F46F485BAE47FEC69C623758362083C1615T2I4M" TargetMode="External" /><Relationship Id="rId22" Type="http://schemas.openxmlformats.org/officeDocument/2006/relationships/hyperlink" Target="consultantplus://offline/ref=FA5D1BE540CDD27A57DEA1543EE9A730649BB023D181A20DBDF15F831F7B6A960F90796C15CAbCa4N" TargetMode="External" /><Relationship Id="rId23" Type="http://schemas.openxmlformats.org/officeDocument/2006/relationships/hyperlink" Target="consultantplus://offline/ref=003F99A1998A4E6C1A2E21C69CF7645F7D99049D65B2C90CE6EC1EED03306566DE5E9C5FB3B918EAr8r8L" TargetMode="Externa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F74A12E5AA28E9164EC0683D71CA2C36CF59FBC1E7C79A3A522F064D968015954E7F1564D39E8AIFq4L" TargetMode="External" /><Relationship Id="rId5" Type="http://schemas.openxmlformats.org/officeDocument/2006/relationships/hyperlink" Target="consultantplus://offline/ref=8AE68DDCBD6AA6A971ECF861CFA345FD2E4E3EA5FBF14064A9C2A18720B487042E06E5233F57bCrFL" TargetMode="External" /><Relationship Id="rId6" Type="http://schemas.openxmlformats.org/officeDocument/2006/relationships/hyperlink" Target="consultantplus://offline/ref=8AE68DDCBD6AA6A971ECF861CFA345FD2E4E3EA5FBF14064A9C2A18720B487042E06E5223554bCrDL" TargetMode="External" /><Relationship Id="rId7" Type="http://schemas.openxmlformats.org/officeDocument/2006/relationships/hyperlink" Target="http://sudact.ru/law/koap/razdel-i/glava-1/statia-1.6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