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7222" w:rsidRPr="005C7088" w:rsidP="005A7222">
      <w:pPr>
        <w:spacing w:after="0"/>
        <w:ind w:firstLine="567"/>
        <w:contextualSpacing/>
        <w:jc w:val="right"/>
        <w:outlineLvl w:val="0"/>
        <w:rPr>
          <w:rFonts w:ascii="Times New Roman" w:hAnsi="Times New Roman" w:cs="Times New Roman"/>
          <w:b/>
          <w:sz w:val="25"/>
          <w:szCs w:val="25"/>
        </w:rPr>
      </w:pPr>
      <w:r w:rsidRPr="005C7088">
        <w:rPr>
          <w:rFonts w:ascii="Times New Roman" w:hAnsi="Times New Roman" w:cs="Times New Roman"/>
          <w:b/>
          <w:sz w:val="25"/>
          <w:szCs w:val="25"/>
        </w:rPr>
        <w:t>Дело № 05-0113/21/2026</w:t>
      </w:r>
    </w:p>
    <w:p w:rsidR="005A7222" w:rsidRPr="005C7088" w:rsidP="005A7222">
      <w:pPr>
        <w:spacing w:after="0"/>
        <w:contextualSpacing/>
        <w:jc w:val="center"/>
        <w:outlineLvl w:val="0"/>
        <w:rPr>
          <w:rFonts w:ascii="Times New Roman" w:hAnsi="Times New Roman" w:cs="Times New Roman"/>
          <w:b/>
          <w:sz w:val="25"/>
          <w:szCs w:val="25"/>
        </w:rPr>
      </w:pPr>
      <w:r w:rsidRPr="005C7088">
        <w:rPr>
          <w:rFonts w:ascii="Times New Roman" w:hAnsi="Times New Roman" w:cs="Times New Roman"/>
          <w:b/>
          <w:sz w:val="25"/>
          <w:szCs w:val="25"/>
        </w:rPr>
        <w:t xml:space="preserve"> ПОСТАНОВЛЕНИЕ</w:t>
      </w:r>
    </w:p>
    <w:p w:rsidR="005A7222" w:rsidRPr="005C7088" w:rsidP="005A7222">
      <w:pPr>
        <w:spacing w:after="0"/>
        <w:ind w:firstLine="567"/>
        <w:contextualSpacing/>
        <w:jc w:val="both"/>
        <w:outlineLvl w:val="0"/>
        <w:rPr>
          <w:rFonts w:ascii="Times New Roman" w:hAnsi="Times New Roman" w:cs="Times New Roman"/>
          <w:sz w:val="25"/>
          <w:szCs w:val="25"/>
        </w:rPr>
      </w:pPr>
      <w:r w:rsidRPr="005C7088">
        <w:rPr>
          <w:rFonts w:ascii="Times New Roman" w:hAnsi="Times New Roman" w:cs="Times New Roman"/>
          <w:sz w:val="25"/>
          <w:szCs w:val="25"/>
        </w:rPr>
        <w:t>16 апреля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не выполнил</w:t>
      </w:r>
      <w:r w:rsidR="005A7222">
        <w:rPr>
          <w:rFonts w:ascii="Times New Roman" w:hAnsi="Times New Roman" w:cs="Times New Roman"/>
          <w:sz w:val="26"/>
          <w:szCs w:val="26"/>
        </w:rPr>
        <w:t>а</w:t>
      </w:r>
      <w:r w:rsidRPr="00662967" w:rsidR="001A0F99">
        <w:rPr>
          <w:rFonts w:ascii="Times New Roman" w:hAnsi="Times New Roman" w:cs="Times New Roman"/>
          <w:sz w:val="26"/>
          <w:szCs w:val="26"/>
        </w:rPr>
        <w:t xml:space="preserve">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E131B5">
        <w:rPr>
          <w:rFonts w:ascii="Times New Roman" w:hAnsi="Times New Roman" w:cs="Times New Roman"/>
          <w:sz w:val="26"/>
          <w:szCs w:val="26"/>
        </w:rPr>
        <w:t xml:space="preserve">ГКУ «АМПП» по делу об административном  правонарушении по ч. 2 ст. 8.14 ЗГМ № 45 </w:t>
      </w:r>
      <w:r w:rsidR="00E131B5">
        <w:rPr>
          <w:rFonts w:ascii="Times New Roman" w:hAnsi="Times New Roman" w:cs="Times New Roman"/>
          <w:color w:val="000000"/>
          <w:sz w:val="26"/>
          <w:szCs w:val="26"/>
        </w:rPr>
        <w:t xml:space="preserve">в размере 5000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sidR="005A7222">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w:t>
      </w:r>
      <w:r w:rsidR="005A7222">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E131B5">
        <w:rPr>
          <w:rFonts w:ascii="Times New Roman" w:hAnsi="Times New Roman" w:cs="Times New Roman"/>
          <w:sz w:val="26"/>
          <w:szCs w:val="26"/>
        </w:rPr>
        <w:t xml:space="preserve">ГКУ «АМПП»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5A7222" w:rsidR="005A7222">
        <w:rPr>
          <w:rFonts w:ascii="Times New Roman" w:hAnsi="Times New Roman" w:cs="Times New Roman"/>
          <w:sz w:val="26"/>
          <w:szCs w:val="26"/>
        </w:rPr>
        <w:t>в судебное заседание не явилась заявлений и ходатайств суду не предоставила</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w:t>
      </w:r>
      <w:r w:rsidR="005A7222">
        <w:rPr>
          <w:rFonts w:ascii="Times New Roman" w:hAnsi="Times New Roman" w:cs="Times New Roman"/>
          <w:color w:val="000000"/>
          <w:sz w:val="26"/>
          <w:szCs w:val="26"/>
        </w:rPr>
        <w:t>й</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A7222" w:rsidRPr="00662967" w:rsidP="005A722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не выполнил</w:t>
      </w:r>
      <w:r>
        <w:rPr>
          <w:rFonts w:ascii="Times New Roman" w:hAnsi="Times New Roman" w:cs="Times New Roman"/>
          <w:sz w:val="26"/>
          <w:szCs w:val="26"/>
        </w:rPr>
        <w:t>а</w:t>
      </w:r>
      <w:r w:rsidRPr="00662967">
        <w:rPr>
          <w:rFonts w:ascii="Times New Roman" w:hAnsi="Times New Roman" w:cs="Times New Roman"/>
          <w:sz w:val="26"/>
          <w:szCs w:val="26"/>
        </w:rPr>
        <w:t xml:space="preserve">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ГКУ «АМПП» по делу об административном  правонарушении по ч. 2 ст. 8.14 ЗГМ № 45 </w:t>
      </w:r>
      <w:r>
        <w:rPr>
          <w:rFonts w:ascii="Times New Roman" w:hAnsi="Times New Roman" w:cs="Times New Roman"/>
          <w:color w:val="000000"/>
          <w:sz w:val="26"/>
          <w:szCs w:val="26"/>
        </w:rPr>
        <w:t xml:space="preserve">в размере 5000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5A722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w:t>
      </w:r>
      <w:r>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sz w:val="26"/>
          <w:szCs w:val="26"/>
        </w:rPr>
        <w:t xml:space="preserve">ГКУ «АМПП»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w:t>
      </w:r>
      <w:r w:rsidRPr="00662967">
        <w:rPr>
          <w:rFonts w:ascii="Times New Roman" w:hAnsi="Times New Roman" w:cs="Times New Roman"/>
          <w:sz w:val="26"/>
          <w:szCs w:val="26"/>
        </w:rPr>
        <w:t xml:space="preserve">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w:t>
      </w:r>
      <w:r w:rsidRPr="005A7222" w:rsidR="005A7222">
        <w:rPr>
          <w:rFonts w:ascii="Times New Roman" w:hAnsi="Times New Roman" w:cs="Times New Roman"/>
          <w:sz w:val="26"/>
          <w:szCs w:val="26"/>
        </w:rPr>
        <w:t xml:space="preserve">виновной </w:t>
      </w:r>
      <w:r w:rsidR="00CC48A9">
        <w:rPr>
          <w:rFonts w:ascii="Times New Roman" w:hAnsi="Times New Roman" w:cs="Times New Roman"/>
          <w:sz w:val="26"/>
          <w:szCs w:val="26"/>
        </w:rPr>
        <w:t xml:space="preserve">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131B5">
        <w:rPr>
          <w:rFonts w:ascii="Times New Roman" w:hAnsi="Times New Roman" w:cs="Times New Roman"/>
          <w:sz w:val="26"/>
          <w:szCs w:val="26"/>
        </w:rPr>
        <w:t>10000 (десять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A7222"/>
    <w:rsid w:val="005B0FEE"/>
    <w:rsid w:val="005C7088"/>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31B5"/>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138-9FCD-4A47-BDC7-28954732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