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E76" w:rsidRPr="009A2483" w:rsidP="00380D28">
      <w:pPr>
        <w:ind w:firstLine="851"/>
        <w:contextualSpacing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5725B9" w:rsidRPr="009A2483" w:rsidP="001E7283">
      <w:pPr>
        <w:spacing w:line="276" w:lineRule="auto"/>
        <w:ind w:firstLine="851"/>
        <w:contextualSpacing/>
        <w:jc w:val="right"/>
        <w:rPr>
          <w:rFonts w:ascii="Times New Roman" w:hAnsi="Times New Roman"/>
          <w:sz w:val="16"/>
          <w:szCs w:val="16"/>
          <w:lang w:eastAsia="ru-RU"/>
        </w:rPr>
      </w:pPr>
      <w:r w:rsidRPr="009A2483">
        <w:rPr>
          <w:rFonts w:ascii="Times New Roman" w:hAnsi="Times New Roman"/>
          <w:sz w:val="16"/>
          <w:szCs w:val="16"/>
          <w:lang w:eastAsia="ru-RU"/>
        </w:rPr>
        <w:t>Дело №05-</w:t>
      </w:r>
      <w:r w:rsidRPr="009A2483" w:rsidR="0072128E">
        <w:rPr>
          <w:rFonts w:ascii="Times New Roman" w:hAnsi="Times New Roman"/>
          <w:sz w:val="16"/>
          <w:szCs w:val="16"/>
          <w:lang w:eastAsia="ru-RU"/>
        </w:rPr>
        <w:t>013</w:t>
      </w:r>
      <w:r w:rsidRPr="009A2483" w:rsidR="00D23690">
        <w:rPr>
          <w:rFonts w:ascii="Times New Roman" w:hAnsi="Times New Roman"/>
          <w:sz w:val="16"/>
          <w:szCs w:val="16"/>
          <w:lang w:eastAsia="ru-RU"/>
        </w:rPr>
        <w:t>1</w:t>
      </w:r>
      <w:r w:rsidRPr="009A2483" w:rsidR="00BE1864">
        <w:rPr>
          <w:rFonts w:ascii="Times New Roman" w:hAnsi="Times New Roman"/>
          <w:sz w:val="16"/>
          <w:szCs w:val="16"/>
          <w:lang w:eastAsia="ru-RU"/>
        </w:rPr>
        <w:t>/21/202</w:t>
      </w:r>
      <w:r w:rsidRPr="009A2483" w:rsidR="00915137">
        <w:rPr>
          <w:rFonts w:ascii="Times New Roman" w:hAnsi="Times New Roman"/>
          <w:sz w:val="16"/>
          <w:szCs w:val="16"/>
          <w:lang w:eastAsia="ru-RU"/>
        </w:rPr>
        <w:t>4</w:t>
      </w:r>
    </w:p>
    <w:p w:rsidR="001E7283" w:rsidRPr="009A2483" w:rsidP="001E7283">
      <w:pPr>
        <w:spacing w:line="276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725B9" w:rsidRPr="009A2483" w:rsidP="001E7283">
      <w:pPr>
        <w:spacing w:line="276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9A2483">
        <w:rPr>
          <w:rFonts w:ascii="Times New Roman" w:hAnsi="Times New Roman"/>
          <w:b/>
          <w:sz w:val="16"/>
          <w:szCs w:val="16"/>
        </w:rPr>
        <w:t>ПОСТАНОВЛЕНИЕ</w:t>
      </w:r>
    </w:p>
    <w:p w:rsidR="005725B9" w:rsidRPr="009A2483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>7</w:t>
      </w:r>
      <w:r w:rsidRPr="009A2483" w:rsidR="00CE1942">
        <w:rPr>
          <w:rFonts w:ascii="Times New Roman" w:hAnsi="Times New Roman"/>
          <w:sz w:val="16"/>
          <w:szCs w:val="16"/>
        </w:rPr>
        <w:t xml:space="preserve"> </w:t>
      </w:r>
      <w:r w:rsidRPr="009A2483">
        <w:rPr>
          <w:rFonts w:ascii="Times New Roman" w:hAnsi="Times New Roman"/>
          <w:sz w:val="16"/>
          <w:szCs w:val="16"/>
        </w:rPr>
        <w:t>мая</w:t>
      </w:r>
      <w:r w:rsidRPr="009A2483" w:rsidR="00CE1942">
        <w:rPr>
          <w:rFonts w:ascii="Times New Roman" w:hAnsi="Times New Roman"/>
          <w:sz w:val="16"/>
          <w:szCs w:val="16"/>
        </w:rPr>
        <w:t xml:space="preserve"> </w:t>
      </w:r>
      <w:r w:rsidRPr="009A2483" w:rsidR="00915137">
        <w:rPr>
          <w:rFonts w:ascii="Times New Roman" w:hAnsi="Times New Roman"/>
          <w:sz w:val="16"/>
          <w:szCs w:val="16"/>
        </w:rPr>
        <w:t>2024</w:t>
      </w:r>
      <w:r w:rsidRPr="009A2483">
        <w:rPr>
          <w:rFonts w:ascii="Times New Roman" w:hAnsi="Times New Roman"/>
          <w:sz w:val="16"/>
          <w:szCs w:val="16"/>
        </w:rPr>
        <w:t xml:space="preserve"> года                                      город Симферополь</w:t>
      </w:r>
      <w:r w:rsidRPr="009A2483">
        <w:rPr>
          <w:rFonts w:ascii="Times New Roman" w:hAnsi="Times New Roman"/>
          <w:sz w:val="16"/>
          <w:szCs w:val="16"/>
        </w:rPr>
        <w:br/>
      </w:r>
      <w:r w:rsidRPr="009A2483">
        <w:rPr>
          <w:rFonts w:ascii="Times New Roman" w:hAnsi="Times New Roman"/>
          <w:sz w:val="16"/>
          <w:szCs w:val="16"/>
        </w:rPr>
        <w:br/>
        <w:t>           </w:t>
      </w:r>
      <w:r w:rsidRPr="009A2483" w:rsidR="00BC3BD6">
        <w:rPr>
          <w:rFonts w:ascii="Times New Roman" w:hAnsi="Times New Roman"/>
          <w:sz w:val="16"/>
          <w:szCs w:val="16"/>
        </w:rPr>
        <w:t>М</w:t>
      </w:r>
      <w:r w:rsidRPr="009A2483">
        <w:rPr>
          <w:rFonts w:ascii="Times New Roman" w:hAnsi="Times New Roman"/>
          <w:sz w:val="16"/>
          <w:szCs w:val="16"/>
        </w:rPr>
        <w:t>ировой судья судебного участка №</w:t>
      </w:r>
      <w:r w:rsidRPr="009A2483" w:rsidR="00EA3434">
        <w:rPr>
          <w:rFonts w:ascii="Times New Roman" w:hAnsi="Times New Roman"/>
          <w:sz w:val="16"/>
          <w:szCs w:val="16"/>
        </w:rPr>
        <w:t>21</w:t>
      </w:r>
      <w:r w:rsidRPr="009A2483">
        <w:rPr>
          <w:rFonts w:ascii="Times New Roman" w:hAnsi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9A2483" w:rsidR="00EA3434">
        <w:rPr>
          <w:rFonts w:ascii="Times New Roman" w:hAnsi="Times New Roman"/>
          <w:sz w:val="16"/>
          <w:szCs w:val="16"/>
        </w:rPr>
        <w:t>Василь</w:t>
      </w:r>
      <w:r w:rsidRPr="009A2483" w:rsidR="00696B15">
        <w:rPr>
          <w:rFonts w:ascii="Times New Roman" w:hAnsi="Times New Roman"/>
          <w:sz w:val="16"/>
          <w:szCs w:val="16"/>
        </w:rPr>
        <w:t>к</w:t>
      </w:r>
      <w:r w:rsidRPr="009A2483" w:rsidR="00EA3434">
        <w:rPr>
          <w:rFonts w:ascii="Times New Roman" w:hAnsi="Times New Roman"/>
          <w:sz w:val="16"/>
          <w:szCs w:val="16"/>
        </w:rPr>
        <w:t>ова И.С.</w:t>
      </w:r>
      <w:r w:rsidRPr="009A2483">
        <w:rPr>
          <w:rFonts w:ascii="Times New Roman" w:hAnsi="Times New Roman"/>
          <w:sz w:val="16"/>
          <w:szCs w:val="16"/>
        </w:rPr>
        <w:t>,</w:t>
      </w:r>
    </w:p>
    <w:p w:rsidR="00915137" w:rsidRPr="009A2483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9A2483">
        <w:rPr>
          <w:rFonts w:ascii="Times New Roman" w:eastAsia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9A2483" w:rsidR="00D23690">
        <w:rPr>
          <w:rFonts w:ascii="Times New Roman" w:eastAsia="Times New Roman" w:hAnsi="Times New Roman"/>
          <w:sz w:val="16"/>
          <w:szCs w:val="16"/>
        </w:rPr>
        <w:t>Таржанова Д.Е</w:t>
      </w:r>
      <w:r w:rsidRPr="009A2483" w:rsidR="00CE1942">
        <w:rPr>
          <w:rFonts w:ascii="Times New Roman" w:eastAsia="Times New Roman" w:hAnsi="Times New Roman"/>
          <w:sz w:val="16"/>
          <w:szCs w:val="16"/>
        </w:rPr>
        <w:t>.,</w:t>
      </w:r>
    </w:p>
    <w:p w:rsidR="005725B9" w:rsidRPr="009A2483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9A2483">
        <w:rPr>
          <w:rFonts w:ascii="Times New Roman" w:eastAsia="Times New Roman" w:hAnsi="Times New Roman"/>
          <w:sz w:val="16"/>
          <w:szCs w:val="16"/>
        </w:rPr>
        <w:t>рас</w:t>
      </w:r>
      <w:r w:rsidRPr="009A2483">
        <w:rPr>
          <w:rFonts w:ascii="Times New Roman" w:eastAsia="Times New Roman" w:hAnsi="Times New Roman"/>
          <w:sz w:val="16"/>
          <w:szCs w:val="16"/>
        </w:rPr>
        <w:t xml:space="preserve">смотрев в </w:t>
      </w:r>
      <w:r w:rsidRPr="009A2483">
        <w:rPr>
          <w:rFonts w:ascii="Times New Roman" w:hAnsi="Times New Roman"/>
          <w:bCs/>
          <w:color w:val="000000"/>
          <w:sz w:val="16"/>
          <w:szCs w:val="16"/>
        </w:rPr>
        <w:t xml:space="preserve">помещении </w:t>
      </w:r>
      <w:r w:rsidRPr="009A2483">
        <w:rPr>
          <w:rFonts w:ascii="Times New Roman" w:hAnsi="Times New Roman"/>
          <w:sz w:val="16"/>
          <w:szCs w:val="16"/>
        </w:rPr>
        <w:t xml:space="preserve">мировых судей Центрального судебного района г. Симферополь, по адресу: </w:t>
      </w:r>
      <w:r w:rsidRPr="009A2483">
        <w:rPr>
          <w:rFonts w:ascii="Times New Roman" w:hAnsi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9A2483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9A2483">
        <w:rPr>
          <w:rFonts w:ascii="Times New Roman" w:eastAsia="Times New Roman" w:hAnsi="Times New Roman"/>
          <w:sz w:val="16"/>
          <w:szCs w:val="16"/>
        </w:rPr>
        <w:t xml:space="preserve"> в отношении:</w:t>
      </w:r>
    </w:p>
    <w:p w:rsidR="005725B9" w:rsidRPr="009A2483" w:rsidP="001E7283">
      <w:pPr>
        <w:spacing w:line="276" w:lineRule="auto"/>
        <w:ind w:left="2832"/>
        <w:jc w:val="both"/>
        <w:rPr>
          <w:rFonts w:ascii="Times New Roman" w:eastAsia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>Таржанова</w:t>
      </w:r>
      <w:r w:rsidRPr="009A2483">
        <w:rPr>
          <w:rFonts w:ascii="Times New Roman" w:hAnsi="Times New Roman"/>
          <w:sz w:val="16"/>
          <w:szCs w:val="16"/>
        </w:rPr>
        <w:t xml:space="preserve"> Д.Е.</w:t>
      </w:r>
      <w:r w:rsidRPr="009A2483" w:rsidR="00D01C29">
        <w:rPr>
          <w:rFonts w:ascii="Times New Roman" w:eastAsia="Times New Roman" w:hAnsi="Times New Roman"/>
          <w:sz w:val="16"/>
          <w:szCs w:val="16"/>
        </w:rPr>
        <w:t xml:space="preserve">, </w:t>
      </w:r>
      <w:r w:rsidRPr="009A2483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9A2483" w:rsidR="00BE60C1">
        <w:rPr>
          <w:rFonts w:ascii="Times New Roman" w:eastAsia="Times New Roman" w:hAnsi="Times New Roman"/>
          <w:sz w:val="16"/>
          <w:szCs w:val="16"/>
        </w:rPr>
        <w:t>,</w:t>
      </w:r>
    </w:p>
    <w:p w:rsidR="005725B9" w:rsidRPr="009A2483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9A2483">
        <w:rPr>
          <w:rFonts w:ascii="Times New Roman" w:eastAsia="Times New Roman" w:hAnsi="Times New Roman"/>
          <w:sz w:val="16"/>
          <w:szCs w:val="16"/>
        </w:rPr>
        <w:t xml:space="preserve">по признакам состава правонарушения, </w:t>
      </w:r>
      <w:r w:rsidRPr="009A2483">
        <w:rPr>
          <w:rFonts w:ascii="Times New Roman" w:eastAsia="Times New Roman" w:hAnsi="Times New Roman"/>
          <w:sz w:val="16"/>
          <w:szCs w:val="16"/>
        </w:rPr>
        <w:t>предусмотренного ч.1 ст.6.9 Кодекса Российской Федерации об административных правонарушениях,</w:t>
      </w:r>
    </w:p>
    <w:p w:rsidR="005725B9" w:rsidRPr="009A2483" w:rsidP="001E7283">
      <w:pPr>
        <w:spacing w:line="276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9A2483">
        <w:rPr>
          <w:rFonts w:ascii="Times New Roman" w:hAnsi="Times New Roman"/>
          <w:b/>
          <w:sz w:val="16"/>
          <w:szCs w:val="16"/>
        </w:rPr>
        <w:t>УСТАНОВИЛ:</w:t>
      </w:r>
    </w:p>
    <w:p w:rsidR="001E7283" w:rsidRPr="009A2483" w:rsidP="001E7283">
      <w:pPr>
        <w:spacing w:line="276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:rsidR="00AF7D13" w:rsidRPr="009A2483" w:rsidP="000644D0">
      <w:pPr>
        <w:pStyle w:val="Heading1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rFonts w:eastAsiaTheme="minorHAnsi"/>
          <w:b w:val="0"/>
          <w:sz w:val="16"/>
          <w:szCs w:val="16"/>
        </w:rPr>
      </w:pPr>
      <w:r w:rsidRPr="009A2483">
        <w:rPr>
          <w:b w:val="0"/>
          <w:sz w:val="16"/>
          <w:szCs w:val="16"/>
        </w:rPr>
        <w:t>«данные изъяты»</w:t>
      </w:r>
      <w:r w:rsidRPr="009A2483" w:rsidR="00B72680">
        <w:rPr>
          <w:b w:val="0"/>
          <w:sz w:val="16"/>
          <w:szCs w:val="16"/>
        </w:rPr>
        <w:t xml:space="preserve"> по адресу: </w:t>
      </w:r>
      <w:r w:rsidRPr="009A2483">
        <w:rPr>
          <w:b w:val="0"/>
          <w:sz w:val="16"/>
          <w:szCs w:val="16"/>
        </w:rPr>
        <w:t>«данные изъяты»</w:t>
      </w:r>
      <w:r w:rsidRPr="009A2483">
        <w:rPr>
          <w:b w:val="0"/>
          <w:sz w:val="16"/>
          <w:szCs w:val="16"/>
        </w:rPr>
        <w:t xml:space="preserve"> был выявлен гражданин Таржанов Д.Е.</w:t>
      </w:r>
      <w:r w:rsidRPr="009A2483" w:rsidR="00453E6B">
        <w:rPr>
          <w:b w:val="0"/>
          <w:sz w:val="16"/>
          <w:szCs w:val="16"/>
        </w:rPr>
        <w:t xml:space="preserve">, </w:t>
      </w:r>
      <w:r w:rsidRPr="009A2483">
        <w:rPr>
          <w:b w:val="0"/>
          <w:sz w:val="16"/>
          <w:szCs w:val="16"/>
        </w:rPr>
        <w:t xml:space="preserve">имеющий признаки </w:t>
      </w:r>
      <w:r w:rsidRPr="009A2483">
        <w:rPr>
          <w:b w:val="0"/>
          <w:sz w:val="16"/>
          <w:szCs w:val="16"/>
        </w:rPr>
        <w:t>наркотического опьянения, а именно: поведение, не соответствующее обстановке, резкое изменение окраски кожных покровов лица, расширенные зрачки, в связи с чем</w:t>
      </w:r>
      <w:r w:rsidRPr="009A2483" w:rsidR="00FD1694">
        <w:rPr>
          <w:b w:val="0"/>
          <w:sz w:val="16"/>
          <w:szCs w:val="16"/>
        </w:rPr>
        <w:t>,</w:t>
      </w:r>
      <w:r w:rsidRPr="009A2483">
        <w:rPr>
          <w:b w:val="0"/>
          <w:sz w:val="16"/>
          <w:szCs w:val="16"/>
        </w:rPr>
        <w:t xml:space="preserve"> был направлен на медицинское освидетельствование, от прохождения которого отказался</w:t>
      </w:r>
      <w:r w:rsidRPr="009A2483" w:rsidR="0016015B">
        <w:rPr>
          <w:rFonts w:eastAsiaTheme="minorHAnsi"/>
          <w:b w:val="0"/>
          <w:sz w:val="16"/>
          <w:szCs w:val="16"/>
        </w:rPr>
        <w:t>.</w:t>
      </w:r>
    </w:p>
    <w:p w:rsidR="005725B9" w:rsidRPr="009A248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>Таржанов Д.</w:t>
      </w:r>
      <w:r w:rsidRPr="009A2483">
        <w:rPr>
          <w:rFonts w:ascii="Times New Roman" w:hAnsi="Times New Roman"/>
          <w:sz w:val="16"/>
          <w:szCs w:val="16"/>
        </w:rPr>
        <w:t>Е</w:t>
      </w:r>
      <w:r w:rsidRPr="009A2483" w:rsidR="00785C9F">
        <w:rPr>
          <w:rFonts w:ascii="Times New Roman" w:hAnsi="Times New Roman"/>
          <w:sz w:val="16"/>
          <w:szCs w:val="16"/>
        </w:rPr>
        <w:t>.</w:t>
      </w:r>
      <w:r w:rsidRPr="009A2483" w:rsidR="000644D0">
        <w:rPr>
          <w:rFonts w:ascii="Times New Roman" w:hAnsi="Times New Roman"/>
          <w:sz w:val="16"/>
          <w:szCs w:val="16"/>
        </w:rPr>
        <w:t xml:space="preserve"> </w:t>
      </w:r>
      <w:r w:rsidRPr="009A2483">
        <w:rPr>
          <w:rFonts w:ascii="Times New Roman" w:hAnsi="Times New Roman"/>
          <w:sz w:val="16"/>
          <w:szCs w:val="16"/>
        </w:rPr>
        <w:t>в судебном заседании вину в инкрими</w:t>
      </w:r>
      <w:r w:rsidRPr="009A2483" w:rsidR="00DA3FE3">
        <w:rPr>
          <w:rFonts w:ascii="Times New Roman" w:hAnsi="Times New Roman"/>
          <w:sz w:val="16"/>
          <w:szCs w:val="16"/>
        </w:rPr>
        <w:t>нируемом правонарушении  признал</w:t>
      </w:r>
      <w:r w:rsidRPr="009A2483" w:rsidR="00785C9F">
        <w:rPr>
          <w:rFonts w:ascii="Times New Roman" w:hAnsi="Times New Roman"/>
          <w:sz w:val="16"/>
          <w:szCs w:val="16"/>
        </w:rPr>
        <w:t>, в содеянном раскаялся</w:t>
      </w:r>
      <w:r w:rsidRPr="009A2483" w:rsidR="00DA3FE3">
        <w:rPr>
          <w:rFonts w:ascii="Times New Roman" w:hAnsi="Times New Roman"/>
          <w:sz w:val="16"/>
          <w:szCs w:val="16"/>
        </w:rPr>
        <w:t>.</w:t>
      </w:r>
    </w:p>
    <w:p w:rsidR="00CB4FDB" w:rsidRPr="009A2483" w:rsidP="001E7283">
      <w:pPr>
        <w:pStyle w:val="consplustitle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sz w:val="16"/>
          <w:szCs w:val="16"/>
        </w:rPr>
      </w:pPr>
      <w:r w:rsidRPr="009A2483">
        <w:rPr>
          <w:sz w:val="16"/>
          <w:szCs w:val="1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B4FDB" w:rsidRPr="009A2483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 xml:space="preserve">Частью 1 ст. 6.9 </w:t>
      </w:r>
      <w:r w:rsidRPr="009A2483">
        <w:rPr>
          <w:rFonts w:ascii="Times New Roman" w:eastAsia="Times New Roman" w:hAnsi="Times New Roman"/>
          <w:sz w:val="16"/>
          <w:szCs w:val="16"/>
        </w:rPr>
        <w:t>Кодекса Российской Федерации об административных правонарушениях</w:t>
      </w:r>
      <w:r w:rsidRPr="009A2483">
        <w:rPr>
          <w:rFonts w:ascii="Times New Roman" w:hAnsi="Times New Roman"/>
          <w:sz w:val="16"/>
          <w:szCs w:val="16"/>
        </w:rPr>
        <w:t xml:space="preserve"> предусмотрена административная ответственность за потребление </w:t>
      </w:r>
      <w:r w:rsidRPr="009A2483" w:rsidR="00ED1806">
        <w:rPr>
          <w:rFonts w:ascii="Times New Roman" w:hAnsi="Times New Roman" w:eastAsiaTheme="minorHAnsi"/>
          <w:sz w:val="16"/>
          <w:szCs w:val="16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веществ, </w:t>
      </w:r>
      <w:r w:rsidRPr="009A2483">
        <w:rPr>
          <w:rFonts w:ascii="Times New Roman" w:hAnsi="Times New Roman"/>
          <w:sz w:val="16"/>
          <w:szCs w:val="16"/>
        </w:rPr>
        <w:t>за исключением случаев, предусмотренных частью 2 статьи 20.20, статьей 20.22 настоящего Кодекса</w:t>
      </w:r>
      <w:r w:rsidRPr="009A2483" w:rsidR="00D23690">
        <w:rPr>
          <w:rFonts w:ascii="Times New Roman" w:hAnsi="Times New Roman"/>
          <w:sz w:val="16"/>
          <w:szCs w:val="16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</w:t>
      </w:r>
      <w:r w:rsidRPr="009A2483" w:rsidR="00D23690">
        <w:rPr>
          <w:rFonts w:ascii="Times New Roman" w:hAnsi="Times New Roman"/>
          <w:sz w:val="16"/>
          <w:szCs w:val="16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9A2483">
        <w:rPr>
          <w:rFonts w:ascii="Times New Roman" w:hAnsi="Times New Roman"/>
          <w:sz w:val="16"/>
          <w:szCs w:val="16"/>
        </w:rPr>
        <w:t>.</w:t>
      </w:r>
    </w:p>
    <w:p w:rsidR="00CB4FDB" w:rsidRPr="009A248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 xml:space="preserve">В соответствии со ст. 40 Федерального закона </w:t>
      </w:r>
      <w:r w:rsidRPr="009A2483">
        <w:rPr>
          <w:rFonts w:ascii="Times New Roman" w:hAnsi="Times New Roman"/>
          <w:sz w:val="16"/>
          <w:szCs w:val="16"/>
        </w:rPr>
        <w:t xml:space="preserve">от 08.01.1998 №3-ФЗ «О наркотических средствах и психотропных веществах» (далее - Федеральный закон от 08.01.1998 №3-ФЗ) в </w:t>
      </w:r>
      <w:r w:rsidRPr="009A2483" w:rsidR="001E190D">
        <w:rPr>
          <w:rFonts w:ascii="Times New Roman" w:hAnsi="Times New Roman"/>
          <w:sz w:val="16"/>
          <w:szCs w:val="16"/>
        </w:rPr>
        <w:t xml:space="preserve">Российской Федерации запрещается потребление </w:t>
      </w:r>
      <w:r w:rsidRPr="009A2483" w:rsidR="007057B0">
        <w:rPr>
          <w:rFonts w:ascii="Times New Roman" w:hAnsi="Times New Roman"/>
          <w:sz w:val="16"/>
          <w:szCs w:val="16"/>
        </w:rPr>
        <w:t>наркотических средств или психотропных веществ без назначения врача либо новых потенциально опасных психоактивных веществ</w:t>
      </w:r>
      <w:r w:rsidRPr="009A2483">
        <w:rPr>
          <w:rFonts w:ascii="Times New Roman" w:hAnsi="Times New Roman"/>
          <w:sz w:val="16"/>
          <w:szCs w:val="16"/>
        </w:rPr>
        <w:t>.</w:t>
      </w:r>
    </w:p>
    <w:p w:rsidR="00596E5E" w:rsidRPr="009A2483" w:rsidP="001E728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 xml:space="preserve">Согласно ст. 1 Федерального закона от 08.01.1998 </w:t>
      </w:r>
      <w:r w:rsidRPr="009A2483" w:rsidR="008B7710">
        <w:rPr>
          <w:rFonts w:ascii="Times New Roman" w:hAnsi="Times New Roman"/>
          <w:sz w:val="16"/>
          <w:szCs w:val="16"/>
        </w:rPr>
        <w:t>№</w:t>
      </w:r>
      <w:r w:rsidRPr="009A2483">
        <w:rPr>
          <w:rFonts w:ascii="Times New Roman" w:hAnsi="Times New Roman"/>
          <w:sz w:val="16"/>
          <w:szCs w:val="16"/>
        </w:rPr>
        <w:t xml:space="preserve">3-ФЗ </w:t>
      </w:r>
      <w:r w:rsidRPr="009A248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наркотические средства </w:t>
      </w:r>
      <w:r w:rsidRPr="009A2483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- вещества синтетического или естественного происхождения, препараты, включенные в </w:t>
      </w:r>
      <w:hyperlink r:id="rId5" w:anchor="dst100009" w:history="1">
        <w:r w:rsidRPr="009A2483">
          <w:rPr>
            <w:rStyle w:val="Hyperlink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Перечень</w:t>
        </w:r>
      </w:hyperlink>
      <w:r w:rsidRPr="009A2483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 наркотических средств, психотропных веществ и их прекурсоров, подлежащих контролю</w:t>
      </w:r>
      <w:r w:rsidRPr="009A248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Российской Федерации, в соответствии с законодательством Российской Федерации, </w:t>
      </w:r>
      <w:r w:rsidRPr="009A248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международными договорами Российской Федерации, в том числе Единой </w:t>
      </w:r>
      <w:r w:rsidRPr="009A2483">
        <w:rPr>
          <w:rFonts w:ascii="Times New Roman" w:hAnsi="Times New Roman"/>
          <w:sz w:val="16"/>
          <w:szCs w:val="16"/>
        </w:rPr>
        <w:t>конвенцией</w:t>
      </w:r>
      <w:r w:rsidRPr="009A248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о наркотических средствах 1961 года</w:t>
      </w:r>
      <w:r w:rsidRPr="009A2483" w:rsidR="00B7268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</w:p>
    <w:p w:rsidR="0056452A" w:rsidRPr="009A2483" w:rsidP="001E7283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>Как установлено в судебном заседании и следует и</w:t>
      </w:r>
      <w:r w:rsidRPr="009A2483" w:rsidR="001E190D">
        <w:rPr>
          <w:rFonts w:ascii="Times New Roman" w:hAnsi="Times New Roman"/>
          <w:sz w:val="16"/>
          <w:szCs w:val="16"/>
        </w:rPr>
        <w:t>з материалов дела</w:t>
      </w:r>
      <w:r w:rsidRPr="009A2483" w:rsidR="00EC69D3">
        <w:rPr>
          <w:rFonts w:ascii="Times New Roman" w:hAnsi="Times New Roman"/>
          <w:sz w:val="16"/>
          <w:szCs w:val="16"/>
        </w:rPr>
        <w:t xml:space="preserve">, </w:t>
      </w:r>
      <w:r w:rsidRPr="009A2483">
        <w:rPr>
          <w:rFonts w:ascii="Times New Roman" w:hAnsi="Times New Roman"/>
          <w:sz w:val="16"/>
          <w:szCs w:val="16"/>
        </w:rPr>
        <w:t>«данные изъяты»</w:t>
      </w:r>
      <w:r w:rsidRPr="009A2483" w:rsidR="00D23690">
        <w:rPr>
          <w:rFonts w:ascii="Times New Roman" w:hAnsi="Times New Roman"/>
          <w:sz w:val="16"/>
          <w:szCs w:val="16"/>
        </w:rPr>
        <w:t xml:space="preserve"> по адресу: </w:t>
      </w:r>
      <w:r w:rsidRPr="009A2483">
        <w:rPr>
          <w:rFonts w:ascii="Times New Roman" w:hAnsi="Times New Roman"/>
          <w:sz w:val="16"/>
          <w:szCs w:val="16"/>
        </w:rPr>
        <w:t>«данные изъяты»</w:t>
      </w:r>
      <w:r w:rsidRPr="009A2483" w:rsidR="00D23690">
        <w:rPr>
          <w:rFonts w:ascii="Times New Roman" w:hAnsi="Times New Roman"/>
          <w:sz w:val="16"/>
          <w:szCs w:val="16"/>
        </w:rPr>
        <w:t xml:space="preserve"> был выявлен гражданин Таржанов Д.Е., имеющий признаки наркотического опьянения, а именно: поведение, не соответствующее обстановке, резкое изменение окраски кожных покровов лица, расширенные зрачки, в </w:t>
      </w:r>
      <w:r w:rsidRPr="009A2483" w:rsidR="00D23690">
        <w:rPr>
          <w:rFonts w:ascii="Times New Roman" w:hAnsi="Times New Roman"/>
          <w:sz w:val="16"/>
          <w:szCs w:val="16"/>
        </w:rPr>
        <w:t>связи</w:t>
      </w:r>
      <w:r w:rsidRPr="009A2483" w:rsidR="00D23690">
        <w:rPr>
          <w:rFonts w:ascii="Times New Roman" w:hAnsi="Times New Roman"/>
          <w:sz w:val="16"/>
          <w:szCs w:val="16"/>
        </w:rPr>
        <w:t xml:space="preserve"> с чем был направлен на медицинское освидетельствование, от прохождения которого отказался.</w:t>
      </w:r>
    </w:p>
    <w:p w:rsidR="007E47F8" w:rsidRPr="009A248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</w:t>
      </w:r>
      <w:r w:rsidRPr="009A2483">
        <w:rPr>
          <w:rFonts w:ascii="Times New Roman" w:hAnsi="Times New Roman"/>
          <w:sz w:val="16"/>
          <w:szCs w:val="16"/>
        </w:rPr>
        <w:t xml:space="preserve">ожу к выводу о виновности </w:t>
      </w:r>
      <w:r w:rsidRPr="009A2483" w:rsidR="00081EA7">
        <w:rPr>
          <w:rFonts w:ascii="Times New Roman" w:hAnsi="Times New Roman"/>
          <w:sz w:val="16"/>
          <w:szCs w:val="16"/>
        </w:rPr>
        <w:t xml:space="preserve"> </w:t>
      </w:r>
      <w:r w:rsidRPr="009A2483" w:rsidR="00D23690">
        <w:rPr>
          <w:rFonts w:ascii="Times New Roman" w:hAnsi="Times New Roman"/>
          <w:sz w:val="16"/>
          <w:szCs w:val="16"/>
        </w:rPr>
        <w:t>Таржанова Д.Е</w:t>
      </w:r>
      <w:r w:rsidRPr="009A2483" w:rsidR="00915137">
        <w:rPr>
          <w:rFonts w:ascii="Times New Roman" w:hAnsi="Times New Roman"/>
          <w:sz w:val="16"/>
          <w:szCs w:val="16"/>
        </w:rPr>
        <w:t>.</w:t>
      </w:r>
      <w:r w:rsidRPr="009A2483" w:rsidR="00081EA7">
        <w:rPr>
          <w:rFonts w:ascii="Times New Roman" w:hAnsi="Times New Roman"/>
          <w:sz w:val="16"/>
          <w:szCs w:val="16"/>
        </w:rPr>
        <w:t xml:space="preserve"> </w:t>
      </w:r>
      <w:r w:rsidRPr="009A2483">
        <w:rPr>
          <w:rFonts w:ascii="Times New Roman" w:hAnsi="Times New Roman" w:eastAsiaTheme="minorHAnsi"/>
          <w:sz w:val="16"/>
          <w:szCs w:val="16"/>
        </w:rPr>
        <w:t xml:space="preserve">в совершении правонарушения, предусмотренного ч. 1 ст. 6.9 </w:t>
      </w:r>
      <w:r w:rsidRPr="009A2483">
        <w:rPr>
          <w:rFonts w:ascii="Times New Roman" w:hAnsi="Times New Roman"/>
          <w:sz w:val="16"/>
          <w:szCs w:val="16"/>
        </w:rPr>
        <w:t xml:space="preserve">Кодекса Российской Федерации об административных правонарушениях - </w:t>
      </w:r>
      <w:r w:rsidRPr="009A2483" w:rsidR="00D23690">
        <w:rPr>
          <w:rFonts w:ascii="Times New Roman" w:hAnsi="Times New Roman"/>
          <w:sz w:val="16"/>
          <w:szCs w:val="1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</w:t>
      </w:r>
      <w:r w:rsidRPr="009A2483" w:rsidR="00D23690">
        <w:rPr>
          <w:rFonts w:ascii="Times New Roman" w:hAnsi="Times New Roman"/>
          <w:sz w:val="16"/>
          <w:szCs w:val="16"/>
        </w:rPr>
        <w:t xml:space="preserve">, в </w:t>
      </w:r>
      <w:r w:rsidRPr="009A2483" w:rsidR="00D23690">
        <w:rPr>
          <w:rFonts w:ascii="Times New Roman" w:hAnsi="Times New Roman"/>
          <w:sz w:val="16"/>
          <w:szCs w:val="16"/>
        </w:rPr>
        <w:t>отношении</w:t>
      </w:r>
      <w:r w:rsidRPr="009A2483" w:rsidR="00D23690">
        <w:rPr>
          <w:rFonts w:ascii="Times New Roman" w:hAnsi="Times New Roman"/>
          <w:sz w:val="16"/>
          <w:szCs w:val="16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9A2483">
        <w:rPr>
          <w:rFonts w:ascii="Times New Roman" w:hAnsi="Times New Roman"/>
          <w:sz w:val="16"/>
          <w:szCs w:val="16"/>
        </w:rPr>
        <w:t>.</w:t>
      </w:r>
    </w:p>
    <w:p w:rsidR="00783343" w:rsidRPr="009A248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 w:eastAsiaTheme="minorHAnsi"/>
          <w:sz w:val="16"/>
          <w:szCs w:val="16"/>
        </w:rPr>
        <w:t>Фактические обстоятельства дела подтверждаются собранными и исследованными в судебном заседании доказательствами, в том числе</w:t>
      </w:r>
      <w:r w:rsidRPr="009A2483">
        <w:rPr>
          <w:rFonts w:ascii="Times New Roman" w:hAnsi="Times New Roman"/>
          <w:sz w:val="16"/>
          <w:szCs w:val="16"/>
        </w:rPr>
        <w:t xml:space="preserve"> протоколом о</w:t>
      </w:r>
      <w:r w:rsidRPr="009A2483" w:rsidR="002C3126">
        <w:rPr>
          <w:rFonts w:ascii="Times New Roman" w:hAnsi="Times New Roman"/>
          <w:sz w:val="16"/>
          <w:szCs w:val="16"/>
        </w:rPr>
        <w:t>б</w:t>
      </w:r>
      <w:r w:rsidRPr="009A2483" w:rsidR="0056452A">
        <w:rPr>
          <w:rFonts w:ascii="Times New Roman" w:hAnsi="Times New Roman"/>
          <w:sz w:val="16"/>
          <w:szCs w:val="16"/>
        </w:rPr>
        <w:t xml:space="preserve"> </w:t>
      </w:r>
      <w:r w:rsidRPr="009A2483">
        <w:rPr>
          <w:rFonts w:ascii="Times New Roman" w:hAnsi="Times New Roman"/>
          <w:sz w:val="16"/>
          <w:szCs w:val="16"/>
        </w:rPr>
        <w:t>адми</w:t>
      </w:r>
      <w:r w:rsidRPr="009A2483" w:rsidR="00D444D1">
        <w:rPr>
          <w:rFonts w:ascii="Times New Roman" w:hAnsi="Times New Roman"/>
          <w:sz w:val="16"/>
          <w:szCs w:val="16"/>
        </w:rPr>
        <w:t>нистративно</w:t>
      </w:r>
      <w:r w:rsidRPr="009A2483" w:rsidR="00081EA7">
        <w:rPr>
          <w:rFonts w:ascii="Times New Roman" w:hAnsi="Times New Roman"/>
          <w:sz w:val="16"/>
          <w:szCs w:val="16"/>
        </w:rPr>
        <w:t xml:space="preserve">м правонарушении </w:t>
      </w:r>
      <w:r w:rsidRPr="009A2483">
        <w:rPr>
          <w:rFonts w:ascii="Times New Roman" w:hAnsi="Times New Roman"/>
          <w:sz w:val="16"/>
          <w:szCs w:val="16"/>
        </w:rPr>
        <w:t>«данные изъяты»</w:t>
      </w:r>
      <w:r w:rsidRPr="009A2483">
        <w:rPr>
          <w:rFonts w:ascii="Times New Roman" w:hAnsi="Times New Roman"/>
          <w:sz w:val="16"/>
          <w:szCs w:val="16"/>
        </w:rPr>
        <w:t>,</w:t>
      </w:r>
      <w:r w:rsidRPr="009A2483" w:rsidR="002C3126">
        <w:rPr>
          <w:rFonts w:ascii="Times New Roman" w:hAnsi="Times New Roman"/>
          <w:sz w:val="16"/>
          <w:szCs w:val="16"/>
        </w:rPr>
        <w:t xml:space="preserve"> </w:t>
      </w:r>
      <w:r w:rsidRPr="009A2483" w:rsidR="00D23690">
        <w:rPr>
          <w:rFonts w:ascii="Times New Roman" w:hAnsi="Times New Roman"/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9A2483">
        <w:rPr>
          <w:rFonts w:ascii="Times New Roman" w:hAnsi="Times New Roman"/>
          <w:sz w:val="16"/>
          <w:szCs w:val="16"/>
        </w:rPr>
        <w:t>«данные изъяты»</w:t>
      </w:r>
      <w:r w:rsidRPr="009A2483" w:rsidR="00D23690">
        <w:rPr>
          <w:rFonts w:ascii="Times New Roman" w:hAnsi="Times New Roman"/>
          <w:sz w:val="16"/>
          <w:szCs w:val="16"/>
        </w:rPr>
        <w:t xml:space="preserve">, </w:t>
      </w:r>
      <w:r w:rsidRPr="009A2483" w:rsidR="004F6E99">
        <w:rPr>
          <w:rFonts w:ascii="Times New Roman" w:hAnsi="Times New Roman"/>
          <w:sz w:val="16"/>
          <w:szCs w:val="16"/>
        </w:rPr>
        <w:t xml:space="preserve">протоколом о доставлении лица </w:t>
      </w:r>
      <w:r w:rsidRPr="009A2483">
        <w:rPr>
          <w:rFonts w:ascii="Times New Roman" w:hAnsi="Times New Roman"/>
          <w:sz w:val="16"/>
          <w:szCs w:val="16"/>
        </w:rPr>
        <w:t>«данные изъяты»</w:t>
      </w:r>
      <w:r w:rsidRPr="009A2483" w:rsidR="004F6E99">
        <w:rPr>
          <w:rFonts w:ascii="Times New Roman" w:hAnsi="Times New Roman"/>
          <w:sz w:val="16"/>
          <w:szCs w:val="16"/>
        </w:rPr>
        <w:t xml:space="preserve">, протоколом об административном задержании </w:t>
      </w:r>
      <w:r w:rsidRPr="009A2483">
        <w:rPr>
          <w:rFonts w:ascii="Times New Roman" w:hAnsi="Times New Roman"/>
          <w:sz w:val="16"/>
          <w:szCs w:val="16"/>
        </w:rPr>
        <w:t>«данные изъяты»</w:t>
      </w:r>
      <w:r w:rsidRPr="009A2483" w:rsidR="00DA3FE3">
        <w:rPr>
          <w:rFonts w:ascii="Times New Roman" w:hAnsi="Times New Roman"/>
          <w:sz w:val="16"/>
          <w:szCs w:val="16"/>
        </w:rPr>
        <w:t>.</w:t>
      </w:r>
    </w:p>
    <w:p w:rsidR="001E190D" w:rsidRPr="009A2483" w:rsidP="00A2080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9A2483">
        <w:rPr>
          <w:rFonts w:ascii="Times New Roman" w:hAnsi="Times New Roman" w:eastAsiaTheme="minorHAnsi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A2483" w:rsidR="004F6E99">
        <w:rPr>
          <w:rFonts w:ascii="Times New Roman" w:hAnsi="Times New Roman"/>
          <w:sz w:val="16"/>
          <w:szCs w:val="16"/>
        </w:rPr>
        <w:t>Таржанова Д.Е</w:t>
      </w:r>
      <w:r w:rsidRPr="009A2483" w:rsidR="00915137">
        <w:rPr>
          <w:rFonts w:ascii="Times New Roman" w:hAnsi="Times New Roman"/>
          <w:sz w:val="16"/>
          <w:szCs w:val="16"/>
        </w:rPr>
        <w:t>.</w:t>
      </w:r>
      <w:r w:rsidRPr="009A2483" w:rsidR="003B4052">
        <w:rPr>
          <w:rFonts w:ascii="Times New Roman" w:hAnsi="Times New Roman"/>
          <w:sz w:val="16"/>
          <w:szCs w:val="16"/>
        </w:rPr>
        <w:t xml:space="preserve"> </w:t>
      </w:r>
      <w:r w:rsidRPr="009A2483">
        <w:rPr>
          <w:rFonts w:ascii="Times New Roman" w:hAnsi="Times New Roman" w:eastAsiaTheme="minorHAnsi"/>
          <w:sz w:val="16"/>
          <w:szCs w:val="16"/>
        </w:rPr>
        <w:t>в совершении инкриминируемого административного правонаруше</w:t>
      </w:r>
      <w:r w:rsidRPr="009A2483">
        <w:rPr>
          <w:rFonts w:ascii="Times New Roman" w:hAnsi="Times New Roman" w:eastAsiaTheme="minorHAnsi"/>
          <w:sz w:val="16"/>
          <w:szCs w:val="16"/>
        </w:rPr>
        <w:t>ния</w:t>
      </w:r>
      <w:r w:rsidRPr="009A2483" w:rsidR="00125712">
        <w:rPr>
          <w:rFonts w:ascii="Times New Roman" w:hAnsi="Times New Roman" w:eastAsiaTheme="minorHAnsi"/>
          <w:sz w:val="16"/>
          <w:szCs w:val="16"/>
        </w:rPr>
        <w:t>.</w:t>
      </w:r>
    </w:p>
    <w:p w:rsidR="00DA3FE3" w:rsidRPr="009A2483" w:rsidP="00A20806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474146" w:rsidRPr="009A2483" w:rsidP="00A20806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>Права и законные интер</w:t>
      </w:r>
      <w:r w:rsidRPr="009A2483">
        <w:rPr>
          <w:rFonts w:ascii="Times New Roman" w:hAnsi="Times New Roman"/>
          <w:sz w:val="16"/>
          <w:szCs w:val="16"/>
        </w:rPr>
        <w:t xml:space="preserve">есы </w:t>
      </w:r>
      <w:r w:rsidRPr="009A2483" w:rsidR="004F6E99">
        <w:rPr>
          <w:rFonts w:ascii="Times New Roman" w:hAnsi="Times New Roman"/>
          <w:sz w:val="16"/>
          <w:szCs w:val="16"/>
        </w:rPr>
        <w:t>Таржанова Д.Е</w:t>
      </w:r>
      <w:r w:rsidRPr="009A2483" w:rsidR="00915137">
        <w:rPr>
          <w:rFonts w:ascii="Times New Roman" w:hAnsi="Times New Roman"/>
          <w:sz w:val="16"/>
          <w:szCs w:val="16"/>
        </w:rPr>
        <w:t>.</w:t>
      </w:r>
      <w:r w:rsidRPr="009A2483" w:rsidR="003B4052">
        <w:rPr>
          <w:rFonts w:ascii="Times New Roman" w:hAnsi="Times New Roman"/>
          <w:sz w:val="16"/>
          <w:szCs w:val="16"/>
        </w:rPr>
        <w:t xml:space="preserve"> </w:t>
      </w:r>
      <w:r w:rsidRPr="009A2483">
        <w:rPr>
          <w:rFonts w:ascii="Times New Roman" w:hAnsi="Times New Roman"/>
          <w:sz w:val="16"/>
          <w:szCs w:val="16"/>
        </w:rPr>
        <w:t xml:space="preserve">при </w:t>
      </w:r>
      <w:r w:rsidRPr="009A2483">
        <w:rPr>
          <w:rFonts w:ascii="Times New Roman" w:hAnsi="Times New Roman"/>
          <w:sz w:val="16"/>
          <w:szCs w:val="16"/>
        </w:rPr>
        <w:t>возбуждении дела об административном правонарушении нарушены не были.</w:t>
      </w:r>
    </w:p>
    <w:p w:rsidR="00783343" w:rsidRPr="009A2483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eastAsia="Times New Roman" w:hAnsi="Times New Roman"/>
          <w:sz w:val="16"/>
          <w:szCs w:val="16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</w:t>
      </w:r>
      <w:r w:rsidRPr="009A248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A2483" w:rsidR="00B20842">
        <w:rPr>
          <w:rFonts w:ascii="Times New Roman" w:eastAsia="Times New Roman" w:hAnsi="Times New Roman"/>
          <w:sz w:val="16"/>
          <w:szCs w:val="16"/>
          <w:lang w:eastAsia="ru-RU"/>
        </w:rPr>
        <w:t xml:space="preserve"> характер совершенного правонарушения, </w:t>
      </w:r>
      <w:r w:rsidRPr="009A2483">
        <w:rPr>
          <w:rFonts w:ascii="Times New Roman" w:eastAsia="Times New Roman" w:hAnsi="Times New Roman"/>
          <w:sz w:val="16"/>
          <w:szCs w:val="16"/>
          <w:lang w:eastAsia="ru-RU"/>
        </w:rPr>
        <w:t xml:space="preserve">данные о личности лица, в отношении которого возбуждено производство по делу об административном правонарушении, </w:t>
      </w:r>
      <w:r w:rsidRPr="009A2483" w:rsidR="002E18AD">
        <w:rPr>
          <w:rFonts w:ascii="Times New Roman" w:eastAsia="Times New Roman" w:hAnsi="Times New Roman"/>
          <w:sz w:val="16"/>
          <w:szCs w:val="16"/>
          <w:lang w:eastAsia="ru-RU"/>
        </w:rPr>
        <w:t xml:space="preserve">его имущественное положение,  </w:t>
      </w:r>
      <w:r w:rsidRPr="009A2483" w:rsidR="001115EC">
        <w:rPr>
          <w:rFonts w:ascii="Times New Roman" w:eastAsia="Times New Roman" w:hAnsi="Times New Roman"/>
          <w:sz w:val="16"/>
          <w:szCs w:val="16"/>
          <w:lang w:eastAsia="ru-RU"/>
        </w:rPr>
        <w:t xml:space="preserve">в качестве смягчающего ответственность обстоятельства – признание вины, </w:t>
      </w:r>
      <w:r w:rsidRPr="009A2483" w:rsidR="00A971CB">
        <w:rPr>
          <w:rFonts w:ascii="Times New Roman" w:eastAsia="Times New Roman" w:hAnsi="Times New Roman"/>
          <w:sz w:val="16"/>
          <w:szCs w:val="16"/>
          <w:lang w:eastAsia="ru-RU"/>
        </w:rPr>
        <w:t>отсутствие</w:t>
      </w:r>
      <w:r w:rsidRPr="009A2483" w:rsidR="002E18A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A2483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</w:t>
      </w:r>
      <w:r w:rsidRPr="009A2483" w:rsidR="00A971CB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</w:t>
      </w:r>
      <w:r w:rsidRPr="009A2483">
        <w:rPr>
          <w:rFonts w:ascii="Times New Roman" w:eastAsia="Times New Roman" w:hAnsi="Times New Roman"/>
          <w:sz w:val="16"/>
          <w:szCs w:val="16"/>
          <w:lang w:eastAsia="ru-RU"/>
        </w:rPr>
        <w:t xml:space="preserve">, прихожу к выводу, что </w:t>
      </w:r>
      <w:r w:rsidRPr="009A2483" w:rsidR="004F6E99">
        <w:rPr>
          <w:rFonts w:ascii="Times New Roman" w:hAnsi="Times New Roman"/>
          <w:sz w:val="16"/>
          <w:szCs w:val="16"/>
        </w:rPr>
        <w:t>Таржанова Д.Е</w:t>
      </w:r>
      <w:r w:rsidRPr="009A2483" w:rsidR="00915137">
        <w:rPr>
          <w:rFonts w:ascii="Times New Roman" w:hAnsi="Times New Roman"/>
          <w:sz w:val="16"/>
          <w:szCs w:val="16"/>
        </w:rPr>
        <w:t>.</w:t>
      </w:r>
      <w:r w:rsidRPr="009A2483" w:rsidR="003B4052">
        <w:rPr>
          <w:rFonts w:ascii="Times New Roman" w:hAnsi="Times New Roman"/>
          <w:sz w:val="16"/>
          <w:szCs w:val="16"/>
        </w:rPr>
        <w:t xml:space="preserve"> </w:t>
      </w:r>
      <w:r w:rsidRPr="009A2483">
        <w:rPr>
          <w:rFonts w:ascii="Times New Roman" w:eastAsia="Times New Roman" w:hAnsi="Times New Roman"/>
          <w:sz w:val="16"/>
          <w:szCs w:val="16"/>
          <w:lang w:eastAsia="ru-RU"/>
        </w:rPr>
        <w:t>следует подвергнуть наказанию в</w:t>
      </w:r>
      <w:r w:rsidRPr="009A2483" w:rsidR="005B63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A2483">
        <w:rPr>
          <w:rFonts w:ascii="Times New Roman" w:eastAsia="Times New Roman" w:hAnsi="Times New Roman"/>
          <w:sz w:val="16"/>
          <w:szCs w:val="16"/>
          <w:lang w:eastAsia="ru-RU"/>
        </w:rPr>
        <w:t>виде</w:t>
      </w:r>
      <w:r w:rsidRPr="009A2483" w:rsidR="00140E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A2483" w:rsidR="002E18AD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</w:t>
      </w:r>
      <w:r w:rsidRPr="009A2483" w:rsidR="00B20842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штрафа </w:t>
      </w:r>
      <w:r w:rsidRPr="009A2483" w:rsidR="00AB711F">
        <w:rPr>
          <w:rFonts w:ascii="Times New Roman" w:hAnsi="Times New Roman"/>
          <w:sz w:val="16"/>
          <w:szCs w:val="16"/>
        </w:rPr>
        <w:t xml:space="preserve">в пределах санкции ч. 1 ст. 6.9 </w:t>
      </w:r>
      <w:r w:rsidRPr="009A2483" w:rsidR="00AB711F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9A2483">
        <w:rPr>
          <w:rFonts w:ascii="Times New Roman" w:hAnsi="Times New Roman"/>
          <w:sz w:val="16"/>
          <w:szCs w:val="16"/>
        </w:rPr>
        <w:t>.</w:t>
      </w:r>
    </w:p>
    <w:p w:rsidR="00380D28" w:rsidRPr="009A248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>Оснований для применения альтернативных видов ответственности, предусмотренных санкцией указанной статьи, исходя из обстоятельств дела, личности виновного</w:t>
      </w:r>
      <w:r w:rsidRPr="009A2483">
        <w:rPr>
          <w:rFonts w:ascii="Times New Roman" w:eastAsia="Times New Roman" w:hAnsi="Times New Roman"/>
          <w:sz w:val="16"/>
          <w:szCs w:val="16"/>
        </w:rPr>
        <w:t>,</w:t>
      </w:r>
      <w:r w:rsidRPr="009A2483" w:rsidR="002E18AD">
        <w:rPr>
          <w:rFonts w:ascii="Times New Roman" w:eastAsia="Times New Roman" w:hAnsi="Times New Roman"/>
          <w:sz w:val="16"/>
          <w:szCs w:val="16"/>
        </w:rPr>
        <w:t xml:space="preserve"> </w:t>
      </w:r>
      <w:r w:rsidRPr="009A2483" w:rsidR="00A20806">
        <w:rPr>
          <w:rFonts w:ascii="Times New Roman" w:eastAsia="Times New Roman" w:hAnsi="Times New Roman"/>
          <w:sz w:val="16"/>
          <w:szCs w:val="16"/>
        </w:rPr>
        <w:t xml:space="preserve"> наличия у данного лица инвалидности 2 группы, суд </w:t>
      </w:r>
      <w:r w:rsidRPr="009A2483">
        <w:rPr>
          <w:rFonts w:ascii="Times New Roman" w:hAnsi="Times New Roman"/>
          <w:sz w:val="16"/>
          <w:szCs w:val="16"/>
        </w:rPr>
        <w:t>не усматривает.</w:t>
      </w:r>
    </w:p>
    <w:p w:rsidR="00380D28" w:rsidRPr="009A248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>Согласно ч. 2.1 ст. 4.1 Кодекса Р</w:t>
      </w:r>
      <w:r w:rsidRPr="009A2483">
        <w:rPr>
          <w:rFonts w:ascii="Times New Roman" w:hAnsi="Times New Roman"/>
          <w:sz w:val="16"/>
          <w:szCs w:val="16"/>
        </w:rPr>
        <w:t>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</w:t>
      </w:r>
      <w:r w:rsidRPr="009A2483">
        <w:rPr>
          <w:rFonts w:ascii="Times New Roman" w:hAnsi="Times New Roman"/>
          <w:sz w:val="16"/>
          <w:szCs w:val="16"/>
        </w:rPr>
        <w:t>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 w:rsidRPr="009A2483">
        <w:rPr>
          <w:rFonts w:ascii="Times New Roman" w:hAnsi="Times New Roman"/>
          <w:sz w:val="16"/>
          <w:szCs w:val="16"/>
        </w:rPr>
        <w:t xml:space="preserve"> (или) медицинскую и (</w:t>
      </w:r>
      <w:r w:rsidRPr="009A2483">
        <w:rPr>
          <w:rFonts w:ascii="Times New Roman" w:hAnsi="Times New Roman"/>
          <w:sz w:val="16"/>
          <w:szCs w:val="16"/>
        </w:rPr>
        <w:t xml:space="preserve">или) социальную реабилитацию в связи с потреблением наркотических средств или психотропных веществ без назначения врача. </w:t>
      </w:r>
    </w:p>
    <w:p w:rsidR="00324BC7" w:rsidRPr="009A248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>Контроль за</w:t>
      </w:r>
      <w:r w:rsidRPr="009A2483">
        <w:rPr>
          <w:rFonts w:ascii="Times New Roman" w:hAnsi="Times New Roman"/>
          <w:sz w:val="16"/>
          <w:szCs w:val="1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24BC7" w:rsidRPr="009A2483" w:rsidP="009F1312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>В соответствии с Постановлением Правительства Российской федерации от 28.05.2014 № 484 «</w:t>
      </w:r>
      <w:r w:rsidRPr="009A2483">
        <w:rPr>
          <w:rFonts w:ascii="Times New Roman" w:hAnsi="Times New Roman"/>
          <w:sz w:val="16"/>
          <w:szCs w:val="16"/>
        </w:rPr>
        <w:t>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</w:t>
      </w:r>
      <w:r w:rsidRPr="009A2483">
        <w:rPr>
          <w:rFonts w:ascii="Times New Roman" w:hAnsi="Times New Roman"/>
          <w:sz w:val="16"/>
          <w:szCs w:val="16"/>
        </w:rPr>
        <w:t xml:space="preserve"> в связи с потреблением наркотических средств или психотропных веществ без назначения врача» функции </w:t>
      </w:r>
      <w:r w:rsidRPr="009A2483">
        <w:rPr>
          <w:rFonts w:ascii="Times New Roman" w:hAnsi="Times New Roman"/>
          <w:sz w:val="16"/>
          <w:szCs w:val="16"/>
        </w:rPr>
        <w:t>контроля за исполнением лицом возложенной на него</w:t>
      </w:r>
      <w:r w:rsidRPr="009A2483">
        <w:rPr>
          <w:rFonts w:ascii="Times New Roman" w:hAnsi="Times New Roman"/>
          <w:sz w:val="16"/>
          <w:szCs w:val="16"/>
        </w:rPr>
        <w:t xml:space="preserve"> судом обязанности, возложены на органы по </w:t>
      </w:r>
      <w:r w:rsidRPr="009A2483">
        <w:rPr>
          <w:rFonts w:ascii="Times New Roman" w:hAnsi="Times New Roman"/>
          <w:sz w:val="16"/>
          <w:szCs w:val="16"/>
        </w:rPr>
        <w:t>контролю за</w:t>
      </w:r>
      <w:r w:rsidRPr="009A2483">
        <w:rPr>
          <w:rFonts w:ascii="Times New Roman" w:hAnsi="Times New Roman"/>
          <w:sz w:val="16"/>
          <w:szCs w:val="16"/>
        </w:rPr>
        <w:t xml:space="preserve"> оборотом наркотических средств и психотропных вещес</w:t>
      </w:r>
      <w:r w:rsidRPr="009A2483">
        <w:rPr>
          <w:rFonts w:ascii="Times New Roman" w:hAnsi="Times New Roman"/>
          <w:sz w:val="16"/>
          <w:szCs w:val="16"/>
        </w:rPr>
        <w:t xml:space="preserve">тв. </w:t>
      </w:r>
    </w:p>
    <w:p w:rsidR="009F1312" w:rsidRPr="009A2483" w:rsidP="0068554D">
      <w:pPr>
        <w:spacing w:line="276" w:lineRule="auto"/>
        <w:ind w:right="-284" w:firstLine="720"/>
        <w:contextualSpacing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>Выслушав</w:t>
      </w:r>
      <w:r w:rsidRPr="009A2483" w:rsidR="002C3126">
        <w:rPr>
          <w:rFonts w:ascii="Times New Roman" w:hAnsi="Times New Roman"/>
          <w:sz w:val="16"/>
          <w:szCs w:val="16"/>
        </w:rPr>
        <w:t xml:space="preserve"> </w:t>
      </w:r>
      <w:r w:rsidRPr="009A2483" w:rsidR="004F6E99">
        <w:rPr>
          <w:rFonts w:ascii="Times New Roman" w:hAnsi="Times New Roman"/>
          <w:sz w:val="16"/>
          <w:szCs w:val="16"/>
        </w:rPr>
        <w:t>Таржанова Д.Е</w:t>
      </w:r>
      <w:r w:rsidRPr="009A2483" w:rsidR="00915137">
        <w:rPr>
          <w:rFonts w:ascii="Times New Roman" w:hAnsi="Times New Roman"/>
          <w:sz w:val="16"/>
          <w:szCs w:val="16"/>
        </w:rPr>
        <w:t>.</w:t>
      </w:r>
      <w:r w:rsidRPr="009A2483">
        <w:rPr>
          <w:rFonts w:ascii="Times New Roman" w:hAnsi="Times New Roman"/>
          <w:sz w:val="16"/>
          <w:szCs w:val="16"/>
        </w:rPr>
        <w:t xml:space="preserve">, исследовав материалы дела и фактические обстоятельства, мировой судья приходит к выводу </w:t>
      </w:r>
      <w:r w:rsidRPr="009A2483" w:rsidR="002C3126">
        <w:rPr>
          <w:rFonts w:ascii="Times New Roman" w:hAnsi="Times New Roman"/>
          <w:sz w:val="16"/>
          <w:szCs w:val="16"/>
        </w:rPr>
        <w:t xml:space="preserve"> о</w:t>
      </w:r>
      <w:r w:rsidRPr="009A2483" w:rsidR="00512755">
        <w:rPr>
          <w:rFonts w:ascii="Times New Roman" w:hAnsi="Times New Roman"/>
          <w:sz w:val="16"/>
          <w:szCs w:val="16"/>
        </w:rPr>
        <w:t xml:space="preserve"> наличии</w:t>
      </w:r>
      <w:r w:rsidRPr="009A2483" w:rsidR="00A20806">
        <w:rPr>
          <w:rFonts w:ascii="Times New Roman" w:hAnsi="Times New Roman"/>
          <w:sz w:val="16"/>
          <w:szCs w:val="16"/>
        </w:rPr>
        <w:t xml:space="preserve"> </w:t>
      </w:r>
      <w:r w:rsidRPr="009A2483" w:rsidR="002C3126">
        <w:rPr>
          <w:rFonts w:ascii="Times New Roman" w:hAnsi="Times New Roman"/>
          <w:sz w:val="16"/>
          <w:szCs w:val="16"/>
        </w:rPr>
        <w:t xml:space="preserve"> </w:t>
      </w:r>
      <w:r w:rsidRPr="009A2483">
        <w:rPr>
          <w:rFonts w:ascii="Times New Roman" w:hAnsi="Times New Roman"/>
          <w:sz w:val="16"/>
          <w:szCs w:val="16"/>
        </w:rPr>
        <w:t xml:space="preserve">оснований для применения положений ч. 2.1 ст. 4.1 </w:t>
      </w:r>
      <w:r w:rsidRPr="009A2483">
        <w:rPr>
          <w:rFonts w:ascii="Times New Roman" w:hAnsi="Times New Roman"/>
          <w:sz w:val="16"/>
          <w:szCs w:val="16"/>
        </w:rPr>
        <w:t>КоАП РФ.</w:t>
      </w:r>
    </w:p>
    <w:p w:rsidR="00380D28" w:rsidRPr="009A2483" w:rsidP="0068554D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29.9, 29.10, 29.11 </w:t>
      </w:r>
      <w:r w:rsidRPr="009A2483">
        <w:rPr>
          <w:rFonts w:ascii="Times New Roman" w:eastAsia="Times New Roman" w:hAnsi="Times New Roman"/>
          <w:sz w:val="16"/>
          <w:szCs w:val="16"/>
          <w:lang w:eastAsia="ru-RU"/>
        </w:rPr>
        <w:t>Кодекса</w:t>
      </w:r>
      <w:r w:rsidRPr="009A2483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</w:t>
      </w:r>
      <w:r w:rsidRPr="009A2483">
        <w:rPr>
          <w:rFonts w:ascii="Times New Roman" w:hAnsi="Times New Roman"/>
          <w:sz w:val="16"/>
          <w:szCs w:val="16"/>
        </w:rPr>
        <w:t xml:space="preserve">, мировой судья -  </w:t>
      </w:r>
    </w:p>
    <w:p w:rsidR="001E7283" w:rsidRPr="009A2483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55E76" w:rsidRPr="009A2483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9A2483">
        <w:rPr>
          <w:rFonts w:ascii="Times New Roman" w:hAnsi="Times New Roman"/>
          <w:b/>
          <w:sz w:val="16"/>
          <w:szCs w:val="16"/>
        </w:rPr>
        <w:t>ПОСТАНОВИЛ:</w:t>
      </w:r>
    </w:p>
    <w:p w:rsidR="00E12EC1" w:rsidRPr="009A2483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9074B9" w:rsidRPr="009A2483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9A2483">
        <w:rPr>
          <w:rFonts w:ascii="Times New Roman" w:hAnsi="Times New Roman"/>
          <w:sz w:val="16"/>
          <w:szCs w:val="16"/>
        </w:rPr>
        <w:t>Таржанова</w:t>
      </w:r>
      <w:r w:rsidRPr="009A2483">
        <w:rPr>
          <w:rFonts w:ascii="Times New Roman" w:hAnsi="Times New Roman"/>
          <w:sz w:val="16"/>
          <w:szCs w:val="16"/>
        </w:rPr>
        <w:t xml:space="preserve"> Д.Е.</w:t>
      </w:r>
      <w:r w:rsidRPr="009A2483" w:rsidR="003B4052">
        <w:rPr>
          <w:rFonts w:ascii="Times New Roman" w:hAnsi="Times New Roman"/>
          <w:sz w:val="16"/>
          <w:szCs w:val="16"/>
        </w:rPr>
        <w:t xml:space="preserve">, </w:t>
      </w:r>
      <w:r w:rsidRPr="009A2483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9A2483" w:rsidR="00915137">
        <w:rPr>
          <w:rFonts w:ascii="Times New Roman" w:eastAsia="Times New Roman" w:hAnsi="Times New Roman"/>
          <w:sz w:val="16"/>
          <w:szCs w:val="16"/>
        </w:rPr>
        <w:t xml:space="preserve">, </w:t>
      </w:r>
      <w:r w:rsidRPr="009A2483" w:rsidR="00823216">
        <w:rPr>
          <w:rFonts w:ascii="Times New Roman" w:hAnsi="Times New Roman"/>
          <w:sz w:val="16"/>
          <w:szCs w:val="16"/>
        </w:rPr>
        <w:t>признать виновн</w:t>
      </w:r>
      <w:r w:rsidRPr="009A2483" w:rsidR="000B5207">
        <w:rPr>
          <w:rFonts w:ascii="Times New Roman" w:hAnsi="Times New Roman"/>
          <w:sz w:val="16"/>
          <w:szCs w:val="16"/>
        </w:rPr>
        <w:t>ым</w:t>
      </w:r>
      <w:r w:rsidRPr="009A2483" w:rsidR="00823216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</w:t>
      </w:r>
      <w:r w:rsidRPr="009A2483" w:rsidR="000B5207">
        <w:rPr>
          <w:rFonts w:ascii="Times New Roman" w:hAnsi="Times New Roman"/>
          <w:sz w:val="16"/>
          <w:szCs w:val="16"/>
        </w:rPr>
        <w:t>ему</w:t>
      </w:r>
      <w:r w:rsidRPr="009A2483" w:rsidR="00AE672B">
        <w:rPr>
          <w:rFonts w:ascii="Times New Roman" w:hAnsi="Times New Roman"/>
          <w:sz w:val="16"/>
          <w:szCs w:val="16"/>
        </w:rPr>
        <w:t xml:space="preserve"> административное наказание </w:t>
      </w:r>
      <w:r w:rsidRPr="009A2483" w:rsidR="00B64241">
        <w:rPr>
          <w:rFonts w:ascii="Times New Roman" w:hAnsi="Times New Roman"/>
          <w:sz w:val="16"/>
          <w:szCs w:val="16"/>
        </w:rPr>
        <w:t xml:space="preserve"> </w:t>
      </w:r>
      <w:r w:rsidRPr="009A2483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</w:t>
      </w:r>
      <w:r w:rsidRPr="009A2483" w:rsidR="00FB691F">
        <w:rPr>
          <w:rFonts w:ascii="Times New Roman" w:hAnsi="Times New Roman"/>
          <w:sz w:val="16"/>
          <w:szCs w:val="16"/>
        </w:rPr>
        <w:t>4000</w:t>
      </w:r>
      <w:r w:rsidRPr="009A2483">
        <w:rPr>
          <w:rFonts w:ascii="Times New Roman" w:hAnsi="Times New Roman"/>
          <w:sz w:val="16"/>
          <w:szCs w:val="16"/>
        </w:rPr>
        <w:t xml:space="preserve"> (</w:t>
      </w:r>
      <w:r w:rsidRPr="009A2483" w:rsidR="00FB691F">
        <w:rPr>
          <w:rFonts w:ascii="Times New Roman" w:hAnsi="Times New Roman"/>
          <w:sz w:val="16"/>
          <w:szCs w:val="16"/>
        </w:rPr>
        <w:t>четыре</w:t>
      </w:r>
      <w:r w:rsidRPr="009A2483">
        <w:rPr>
          <w:rFonts w:ascii="Times New Roman" w:hAnsi="Times New Roman"/>
          <w:sz w:val="16"/>
          <w:szCs w:val="16"/>
        </w:rPr>
        <w:t xml:space="preserve"> тысяч</w:t>
      </w:r>
      <w:r w:rsidRPr="009A2483" w:rsidR="00FB691F">
        <w:rPr>
          <w:rFonts w:ascii="Times New Roman" w:hAnsi="Times New Roman"/>
          <w:sz w:val="16"/>
          <w:szCs w:val="16"/>
        </w:rPr>
        <w:t>и</w:t>
      </w:r>
      <w:r w:rsidRPr="009A2483">
        <w:rPr>
          <w:rFonts w:ascii="Times New Roman" w:hAnsi="Times New Roman"/>
          <w:sz w:val="16"/>
          <w:szCs w:val="16"/>
        </w:rPr>
        <w:t>) рубл</w:t>
      </w:r>
      <w:r w:rsidRPr="009A2483">
        <w:rPr>
          <w:rFonts w:ascii="Times New Roman" w:hAnsi="Times New Roman"/>
          <w:sz w:val="16"/>
          <w:szCs w:val="16"/>
        </w:rPr>
        <w:t>ей.</w:t>
      </w:r>
      <w:r w:rsidRPr="009A2483">
        <w:rPr>
          <w:rFonts w:ascii="Times New Roman" w:hAnsi="Times New Roman"/>
          <w:sz w:val="16"/>
          <w:szCs w:val="16"/>
          <w:shd w:val="clear" w:color="auto" w:fill="FFFFFF"/>
        </w:rPr>
        <w:t xml:space="preserve">  </w:t>
      </w:r>
    </w:p>
    <w:p w:rsidR="009074B9" w:rsidRPr="009A2483" w:rsidP="009074B9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 xml:space="preserve">Реквизиты для уплаты административного штрафа: </w:t>
      </w:r>
    </w:p>
    <w:p w:rsidR="009074B9" w:rsidRPr="009A2483" w:rsidP="009074B9">
      <w:pPr>
        <w:ind w:firstLine="709"/>
        <w:contextualSpacing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9A2483">
        <w:rPr>
          <w:rFonts w:ascii="Times New Roman" w:eastAsia="Times New Roman" w:hAnsi="Times New Roman"/>
          <w:color w:val="000000"/>
          <w:sz w:val="16"/>
          <w:szCs w:val="16"/>
        </w:rPr>
        <w:t>«данные изъяты»</w:t>
      </w:r>
    </w:p>
    <w:p w:rsidR="009074B9" w:rsidRPr="009A2483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074B9" w:rsidRPr="009A2483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9A2483">
        <w:rPr>
          <w:rFonts w:ascii="Times New Roman" w:hAnsi="Times New Roman"/>
          <w:sz w:val="16"/>
          <w:szCs w:val="1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FB691F" w:rsidRPr="009A2483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9A2483">
        <w:rPr>
          <w:rFonts w:ascii="Times New Roman" w:hAnsi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9A2483">
        <w:rPr>
          <w:rFonts w:ascii="Times New Roman" w:hAnsi="Times New Roman"/>
          <w:sz w:val="16"/>
          <w:szCs w:val="16"/>
        </w:rPr>
        <w:t>судебного участка №21 Центрального судебного района г. Симферополь (Централь</w:t>
      </w:r>
      <w:r w:rsidRPr="009A2483">
        <w:rPr>
          <w:rFonts w:ascii="Times New Roman" w:hAnsi="Times New Roman"/>
          <w:sz w:val="16"/>
          <w:szCs w:val="16"/>
        </w:rPr>
        <w:t>ный район городского округа Симферополя) Республики Крым</w:t>
      </w:r>
      <w:r w:rsidRPr="009A2483">
        <w:rPr>
          <w:rFonts w:ascii="Times New Roman" w:hAnsi="Times New Roman"/>
          <w:sz w:val="16"/>
          <w:szCs w:val="16"/>
          <w:shd w:val="clear" w:color="auto" w:fill="FFFFFF"/>
        </w:rPr>
        <w:t>.</w:t>
      </w:r>
    </w:p>
    <w:p w:rsidR="005F02BB" w:rsidRPr="009A2483" w:rsidP="005F02BB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 xml:space="preserve">Возложить на </w:t>
      </w:r>
      <w:r w:rsidRPr="009A2483" w:rsidR="004F6E99">
        <w:rPr>
          <w:rFonts w:ascii="Times New Roman" w:hAnsi="Times New Roman"/>
          <w:sz w:val="16"/>
          <w:szCs w:val="16"/>
        </w:rPr>
        <w:t>Таржанова Даниила Евгеньевича</w:t>
      </w:r>
      <w:r w:rsidRPr="009A2483">
        <w:rPr>
          <w:rFonts w:ascii="Times New Roman" w:hAnsi="Times New Roman"/>
          <w:sz w:val="16"/>
          <w:szCs w:val="16"/>
        </w:rPr>
        <w:t xml:space="preserve"> 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</w:t>
      </w:r>
      <w:r w:rsidRPr="009A2483">
        <w:rPr>
          <w:rFonts w:ascii="Times New Roman" w:hAnsi="Times New Roman"/>
          <w:sz w:val="16"/>
          <w:szCs w:val="16"/>
        </w:rPr>
        <w:t>мости лечения от наркомании и дальнейшей медицинской реабилитации в связи с потреблением наркотических средств без назначения врача.</w:t>
      </w:r>
      <w:r w:rsidRPr="009A2483">
        <w:rPr>
          <w:rFonts w:ascii="Times New Roman" w:hAnsi="Times New Roman"/>
          <w:sz w:val="16"/>
          <w:szCs w:val="16"/>
          <w:shd w:val="clear" w:color="auto" w:fill="FFFFFF"/>
        </w:rPr>
        <w:t xml:space="preserve">  </w:t>
      </w:r>
    </w:p>
    <w:p w:rsidR="009074B9" w:rsidRPr="009A2483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</w:t>
      </w:r>
      <w:r w:rsidRPr="009A2483">
        <w:rPr>
          <w:rFonts w:ascii="Times New Roman" w:hAnsi="Times New Roman"/>
          <w:sz w:val="16"/>
          <w:szCs w:val="16"/>
        </w:rPr>
        <w:t>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074B9" w:rsidRPr="009A2483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9A2483">
        <w:rPr>
          <w:rFonts w:ascii="Times New Roman" w:hAnsi="Times New Roman"/>
          <w:sz w:val="16"/>
          <w:szCs w:val="16"/>
        </w:rPr>
        <w:t xml:space="preserve">Настоящее постановление вступает в законную силу после истечения срока, установленного </w:t>
      </w:r>
      <w:r w:rsidRPr="009A2483">
        <w:rPr>
          <w:rFonts w:ascii="Times New Roman" w:hAnsi="Times New Roman"/>
          <w:sz w:val="16"/>
          <w:szCs w:val="16"/>
        </w:rPr>
        <w:t xml:space="preserve">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9074B9" w:rsidRPr="009A2483" w:rsidP="0068554D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074B9" w:rsidRPr="009A2483" w:rsidP="0068554D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F1312" w:rsidRPr="009A2483" w:rsidP="0068554D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F1312" w:rsidRPr="009A2483" w:rsidP="009074B9">
      <w:pPr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074B9" w:rsidRPr="009A2483" w:rsidP="009074B9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9A2483">
        <w:rPr>
          <w:rFonts w:ascii="Times New Roman" w:hAnsi="Times New Roman"/>
          <w:b/>
          <w:sz w:val="16"/>
          <w:szCs w:val="16"/>
        </w:rPr>
        <w:t xml:space="preserve">Мировой судья                          </w:t>
      </w:r>
      <w:r w:rsidRPr="009A2483">
        <w:rPr>
          <w:rFonts w:ascii="Times New Roman" w:hAnsi="Times New Roman"/>
          <w:b/>
          <w:sz w:val="16"/>
          <w:szCs w:val="16"/>
        </w:rPr>
        <w:tab/>
        <w:t xml:space="preserve">                                          </w:t>
      </w:r>
      <w:r w:rsidRPr="009A2483" w:rsidR="00FD1694">
        <w:rPr>
          <w:rFonts w:ascii="Times New Roman" w:hAnsi="Times New Roman"/>
          <w:b/>
          <w:sz w:val="16"/>
          <w:szCs w:val="16"/>
        </w:rPr>
        <w:t xml:space="preserve">             </w:t>
      </w:r>
      <w:r w:rsidRPr="009A2483">
        <w:rPr>
          <w:rFonts w:ascii="Times New Roman" w:hAnsi="Times New Roman"/>
          <w:b/>
          <w:sz w:val="16"/>
          <w:szCs w:val="16"/>
        </w:rPr>
        <w:t xml:space="preserve"> И.С. Василькова</w:t>
      </w:r>
    </w:p>
    <w:p w:rsidR="001B7F51" w:rsidRPr="009A2483" w:rsidP="009074B9">
      <w:pPr>
        <w:spacing w:line="276" w:lineRule="auto"/>
        <w:ind w:firstLine="851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sectPr w:rsidSect="006B03B1">
      <w:headerReference w:type="even" r:id="rId6"/>
      <w:headerReference w:type="default" r:id="rId7"/>
      <w:footerReference w:type="default" r:id="rId8"/>
      <w:pgSz w:w="11906" w:h="16838"/>
      <w:pgMar w:top="899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7A24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4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24CD" w:rsidP="001B7F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906AC8"/>
    <w:multiLevelType w:val="multilevel"/>
    <w:tmpl w:val="86283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6"/>
    <w:rsid w:val="00006995"/>
    <w:rsid w:val="000278A4"/>
    <w:rsid w:val="00027F4E"/>
    <w:rsid w:val="000470BA"/>
    <w:rsid w:val="000644D0"/>
    <w:rsid w:val="00081EA7"/>
    <w:rsid w:val="0008375B"/>
    <w:rsid w:val="0008464F"/>
    <w:rsid w:val="000B5207"/>
    <w:rsid w:val="000C5D9D"/>
    <w:rsid w:val="000E1A08"/>
    <w:rsid w:val="001115EC"/>
    <w:rsid w:val="00120DF7"/>
    <w:rsid w:val="00125712"/>
    <w:rsid w:val="00130D69"/>
    <w:rsid w:val="00137B8E"/>
    <w:rsid w:val="00140EC0"/>
    <w:rsid w:val="00142124"/>
    <w:rsid w:val="0014485E"/>
    <w:rsid w:val="00145683"/>
    <w:rsid w:val="00150474"/>
    <w:rsid w:val="0016015B"/>
    <w:rsid w:val="00167CFD"/>
    <w:rsid w:val="00170B91"/>
    <w:rsid w:val="001713DA"/>
    <w:rsid w:val="001A4B2B"/>
    <w:rsid w:val="001B7F51"/>
    <w:rsid w:val="001E190D"/>
    <w:rsid w:val="001E7283"/>
    <w:rsid w:val="00213E11"/>
    <w:rsid w:val="00231DC8"/>
    <w:rsid w:val="0024408B"/>
    <w:rsid w:val="00246F57"/>
    <w:rsid w:val="00283671"/>
    <w:rsid w:val="00287F63"/>
    <w:rsid w:val="002A013E"/>
    <w:rsid w:val="002B2C0B"/>
    <w:rsid w:val="002C3126"/>
    <w:rsid w:val="002D1B67"/>
    <w:rsid w:val="002E18AD"/>
    <w:rsid w:val="0031204D"/>
    <w:rsid w:val="00324BC7"/>
    <w:rsid w:val="00324E58"/>
    <w:rsid w:val="00326552"/>
    <w:rsid w:val="0034465A"/>
    <w:rsid w:val="00365C3B"/>
    <w:rsid w:val="00376351"/>
    <w:rsid w:val="00380D28"/>
    <w:rsid w:val="00381C78"/>
    <w:rsid w:val="003A66FB"/>
    <w:rsid w:val="003B4052"/>
    <w:rsid w:val="003D30DA"/>
    <w:rsid w:val="003E3A12"/>
    <w:rsid w:val="003F0D62"/>
    <w:rsid w:val="00430F56"/>
    <w:rsid w:val="0044520D"/>
    <w:rsid w:val="00447CF9"/>
    <w:rsid w:val="00453E6B"/>
    <w:rsid w:val="00474146"/>
    <w:rsid w:val="004B5358"/>
    <w:rsid w:val="004C0B3F"/>
    <w:rsid w:val="004F6E99"/>
    <w:rsid w:val="00512755"/>
    <w:rsid w:val="00532CEC"/>
    <w:rsid w:val="0055775C"/>
    <w:rsid w:val="0056452A"/>
    <w:rsid w:val="00570883"/>
    <w:rsid w:val="005725B9"/>
    <w:rsid w:val="005825AC"/>
    <w:rsid w:val="00595B2C"/>
    <w:rsid w:val="00596E5E"/>
    <w:rsid w:val="005B63F5"/>
    <w:rsid w:val="005C2F2F"/>
    <w:rsid w:val="005D2957"/>
    <w:rsid w:val="005E6BD4"/>
    <w:rsid w:val="005F02BB"/>
    <w:rsid w:val="005F2091"/>
    <w:rsid w:val="005F4D31"/>
    <w:rsid w:val="00603119"/>
    <w:rsid w:val="00626C06"/>
    <w:rsid w:val="00643419"/>
    <w:rsid w:val="00662728"/>
    <w:rsid w:val="0068554D"/>
    <w:rsid w:val="00696B15"/>
    <w:rsid w:val="006B03B1"/>
    <w:rsid w:val="006D0B9F"/>
    <w:rsid w:val="006D593B"/>
    <w:rsid w:val="006D740A"/>
    <w:rsid w:val="00703903"/>
    <w:rsid w:val="007057B0"/>
    <w:rsid w:val="0072128E"/>
    <w:rsid w:val="00732148"/>
    <w:rsid w:val="007418BA"/>
    <w:rsid w:val="00783343"/>
    <w:rsid w:val="00785C9F"/>
    <w:rsid w:val="00792EF2"/>
    <w:rsid w:val="00793C36"/>
    <w:rsid w:val="007A0F5E"/>
    <w:rsid w:val="007A24CD"/>
    <w:rsid w:val="007B7093"/>
    <w:rsid w:val="007C23A5"/>
    <w:rsid w:val="007C7FBF"/>
    <w:rsid w:val="007D018A"/>
    <w:rsid w:val="007D1557"/>
    <w:rsid w:val="007E47F8"/>
    <w:rsid w:val="00817133"/>
    <w:rsid w:val="00823216"/>
    <w:rsid w:val="00832571"/>
    <w:rsid w:val="00873718"/>
    <w:rsid w:val="008B7710"/>
    <w:rsid w:val="009074B9"/>
    <w:rsid w:val="00915137"/>
    <w:rsid w:val="00950398"/>
    <w:rsid w:val="0098272C"/>
    <w:rsid w:val="00984F52"/>
    <w:rsid w:val="009A2483"/>
    <w:rsid w:val="009D1D15"/>
    <w:rsid w:val="009F1312"/>
    <w:rsid w:val="00A168E8"/>
    <w:rsid w:val="00A20806"/>
    <w:rsid w:val="00A215FD"/>
    <w:rsid w:val="00A319B3"/>
    <w:rsid w:val="00A3334D"/>
    <w:rsid w:val="00A55E76"/>
    <w:rsid w:val="00A66E6F"/>
    <w:rsid w:val="00A67EC6"/>
    <w:rsid w:val="00A971CB"/>
    <w:rsid w:val="00AA314A"/>
    <w:rsid w:val="00AB711F"/>
    <w:rsid w:val="00AD049D"/>
    <w:rsid w:val="00AD3EC4"/>
    <w:rsid w:val="00AE672B"/>
    <w:rsid w:val="00AF01D6"/>
    <w:rsid w:val="00AF7D13"/>
    <w:rsid w:val="00B10A06"/>
    <w:rsid w:val="00B20842"/>
    <w:rsid w:val="00B21581"/>
    <w:rsid w:val="00B3356C"/>
    <w:rsid w:val="00B37A71"/>
    <w:rsid w:val="00B64241"/>
    <w:rsid w:val="00B72680"/>
    <w:rsid w:val="00B8489E"/>
    <w:rsid w:val="00BA4866"/>
    <w:rsid w:val="00BB62C7"/>
    <w:rsid w:val="00BC3BD6"/>
    <w:rsid w:val="00BD7ADA"/>
    <w:rsid w:val="00BE1864"/>
    <w:rsid w:val="00BE60C1"/>
    <w:rsid w:val="00BF4C78"/>
    <w:rsid w:val="00C04BB9"/>
    <w:rsid w:val="00C3582A"/>
    <w:rsid w:val="00C429F6"/>
    <w:rsid w:val="00C43522"/>
    <w:rsid w:val="00C47A62"/>
    <w:rsid w:val="00C545F8"/>
    <w:rsid w:val="00C91DF2"/>
    <w:rsid w:val="00CB4FDB"/>
    <w:rsid w:val="00CE1942"/>
    <w:rsid w:val="00CF6469"/>
    <w:rsid w:val="00D01C29"/>
    <w:rsid w:val="00D04606"/>
    <w:rsid w:val="00D23690"/>
    <w:rsid w:val="00D444D1"/>
    <w:rsid w:val="00D5463D"/>
    <w:rsid w:val="00D61AFE"/>
    <w:rsid w:val="00D75651"/>
    <w:rsid w:val="00D803A5"/>
    <w:rsid w:val="00DA3FE3"/>
    <w:rsid w:val="00DC3B1C"/>
    <w:rsid w:val="00E12EC1"/>
    <w:rsid w:val="00E140A5"/>
    <w:rsid w:val="00E30C06"/>
    <w:rsid w:val="00E44796"/>
    <w:rsid w:val="00E5380C"/>
    <w:rsid w:val="00E65842"/>
    <w:rsid w:val="00E757A4"/>
    <w:rsid w:val="00E76235"/>
    <w:rsid w:val="00E9020F"/>
    <w:rsid w:val="00EA096C"/>
    <w:rsid w:val="00EA3434"/>
    <w:rsid w:val="00EC69D3"/>
    <w:rsid w:val="00ED1806"/>
    <w:rsid w:val="00ED36ED"/>
    <w:rsid w:val="00EE7CC5"/>
    <w:rsid w:val="00EF2EBC"/>
    <w:rsid w:val="00F10FE6"/>
    <w:rsid w:val="00F449AD"/>
    <w:rsid w:val="00F53A4C"/>
    <w:rsid w:val="00F66E7E"/>
    <w:rsid w:val="00F76AD6"/>
    <w:rsid w:val="00FA3690"/>
    <w:rsid w:val="00FB691F"/>
    <w:rsid w:val="00FD16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7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A55E7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5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A55E76"/>
  </w:style>
  <w:style w:type="paragraph" w:customStyle="1" w:styleId="Style4">
    <w:name w:val="Style4"/>
    <w:basedOn w:val="Normal"/>
    <w:rsid w:val="00A55E7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55E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55E76"/>
  </w:style>
  <w:style w:type="paragraph" w:styleId="Header">
    <w:name w:val="header"/>
    <w:basedOn w:val="Normal"/>
    <w:link w:val="a"/>
    <w:rsid w:val="00A55E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5E7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55E76"/>
  </w:style>
  <w:style w:type="paragraph" w:styleId="BalloonText">
    <w:name w:val="Balloon Text"/>
    <w:basedOn w:val="Normal"/>
    <w:link w:val="a0"/>
    <w:uiPriority w:val="99"/>
    <w:semiHidden/>
    <w:unhideWhenUsed/>
    <w:rsid w:val="005D29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95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6B03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03B1"/>
    <w:rPr>
      <w:rFonts w:ascii="Calibri" w:eastAsia="Calibri" w:hAnsi="Calibri" w:cs="Times New Roman"/>
    </w:rPr>
  </w:style>
  <w:style w:type="character" w:customStyle="1" w:styleId="nobr">
    <w:name w:val="nobr"/>
    <w:basedOn w:val="DefaultParagraphFont"/>
    <w:rsid w:val="00DC3B1C"/>
  </w:style>
  <w:style w:type="paragraph" w:customStyle="1" w:styleId="consplustitle">
    <w:name w:val="consplustitle"/>
    <w:basedOn w:val="Normal"/>
    <w:rsid w:val="00DC3B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30C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2"/>
    <w:rsid w:val="00792EF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2"/>
    <w:rsid w:val="00792EF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"/>
    <w:basedOn w:val="a2"/>
    <w:rsid w:val="00792EF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2"/>
    <w:rsid w:val="00792EF2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pacing w:val="4"/>
      <w:sz w:val="21"/>
      <w:szCs w:val="21"/>
    </w:rPr>
  </w:style>
  <w:style w:type="paragraph" w:styleId="NoSpacing">
    <w:name w:val="No Spacing"/>
    <w:uiPriority w:val="1"/>
    <w:qFormat/>
    <w:rsid w:val="00B1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96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9132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5971-D9C9-4C2B-8F5B-354B252F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