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P="00AC47C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b/>
          <w:sz w:val="28"/>
          <w:szCs w:val="28"/>
        </w:rPr>
        <w:t>05-0144</w:t>
      </w:r>
      <w:r w:rsidRPr="006E4964">
        <w:rPr>
          <w:rFonts w:ascii="Times New Roman" w:hAnsi="Times New Roman" w:cs="Times New Roman"/>
          <w:b/>
          <w:sz w:val="28"/>
          <w:szCs w:val="28"/>
        </w:rPr>
        <w:t>/21/2020</w:t>
      </w:r>
    </w:p>
    <w:p w:rsidR="00AC47CF" w:rsidRPr="006E4964" w:rsidP="00AC47C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47CF" w:rsidRPr="006E4964" w:rsidP="00AC47C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:rsidR="00AC47CF" w:rsidRPr="006E4964" w:rsidP="00AC47C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2020 года                                </w:t>
      </w:r>
      <w:r w:rsidRPr="006E4964">
        <w:rPr>
          <w:rFonts w:ascii="Times New Roman" w:hAnsi="Times New Roman" w:cs="Times New Roman"/>
          <w:sz w:val="28"/>
          <w:szCs w:val="28"/>
        </w:rPr>
        <w:tab/>
      </w:r>
      <w:r w:rsidRPr="006E49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г. Симферополь</w:t>
      </w:r>
    </w:p>
    <w:p w:rsidR="00AC47CF" w:rsidRPr="006E4964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Мировой судья судебного участка №21 Центрального судебного района г</w:t>
      </w:r>
      <w:r w:rsidRPr="006E4964">
        <w:rPr>
          <w:rFonts w:ascii="Times New Roman" w:hAnsi="Times New Roman" w:cs="Times New Roman"/>
          <w:sz w:val="28"/>
          <w:szCs w:val="28"/>
        </w:rPr>
        <w:t xml:space="preserve">. Симферополь (Центральный район городского округа Симферополя) Республики Крым Василькова И.С., </w:t>
      </w:r>
    </w:p>
    <w:p w:rsidR="00AC47CF" w:rsidRPr="006E4964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</w:t>
      </w:r>
      <w:r w:rsidRPr="006E4964">
        <w:rPr>
          <w:rFonts w:ascii="Times New Roman" w:hAnsi="Times New Roman" w:cs="Times New Roman"/>
          <w:sz w:val="28"/>
          <w:szCs w:val="28"/>
        </w:rPr>
        <w:t>ошении:</w:t>
      </w:r>
    </w:p>
    <w:p w:rsidR="00AC47CF" w:rsidRPr="006E4964" w:rsidP="00AC47CF">
      <w:pPr>
        <w:spacing w:after="0"/>
        <w:ind w:left="396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Лазарева Вячеслава Вячеславовича</w:t>
      </w:r>
      <w:r w:rsidRPr="006E4964">
        <w:rPr>
          <w:rFonts w:ascii="Times New Roman" w:hAnsi="Times New Roman" w:cs="Times New Roman"/>
          <w:sz w:val="28"/>
          <w:szCs w:val="28"/>
        </w:rPr>
        <w:t xml:space="preserve">, </w:t>
      </w:r>
      <w:r w:rsidRPr="00C35580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6E4964">
        <w:rPr>
          <w:rFonts w:ascii="Times New Roman" w:hAnsi="Times New Roman" w:cs="Times New Roman"/>
          <w:sz w:val="28"/>
          <w:szCs w:val="28"/>
        </w:rPr>
        <w:t xml:space="preserve">года рождения,  уроженца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558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E4964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C35580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6E496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C35580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6E4964">
        <w:rPr>
          <w:rFonts w:ascii="Times New Roman" w:hAnsi="Times New Roman" w:cs="Times New Roman"/>
          <w:sz w:val="28"/>
          <w:szCs w:val="28"/>
        </w:rPr>
        <w:t>(расположенного по адресу: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C3558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6E4964">
        <w:rPr>
          <w:rFonts w:ascii="Times New Roman" w:hAnsi="Times New Roman" w:cs="Times New Roman"/>
          <w:sz w:val="28"/>
          <w:szCs w:val="28"/>
        </w:rPr>
        <w:t>,</w:t>
      </w:r>
    </w:p>
    <w:p w:rsidR="00AC47CF" w:rsidRPr="006E4964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AC47CF" w:rsidRPr="006E4964" w:rsidP="00AC47C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УСТАНОВИЛ:</w:t>
      </w:r>
    </w:p>
    <w:p w:rsidR="00AC47CF" w:rsidRPr="006E4964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Лазарев В.В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6E4964">
        <w:rPr>
          <w:rFonts w:ascii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hAnsi="Times New Roman" w:cs="Times New Roman"/>
          <w:sz w:val="28"/>
          <w:szCs w:val="28"/>
        </w:rPr>
        <w:t>генеральным директоро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35580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E4964">
        <w:rPr>
          <w:rFonts w:ascii="Times New Roman" w:hAnsi="Times New Roman" w:cs="Times New Roman"/>
          <w:sz w:val="28"/>
          <w:szCs w:val="28"/>
        </w:rPr>
        <w:t>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</w:t>
      </w:r>
      <w:r w:rsidRPr="006E4964">
        <w:rPr>
          <w:rFonts w:ascii="Times New Roman" w:hAnsi="Times New Roman" w:cs="Times New Roman"/>
          <w:sz w:val="28"/>
          <w:szCs w:val="28"/>
        </w:rPr>
        <w:t xml:space="preserve">еобходимых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сентябрь 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>2019</w:t>
      </w:r>
      <w:r w:rsidRPr="006E4964">
        <w:rPr>
          <w:rFonts w:ascii="Times New Roman" w:hAnsi="Times New Roman" w:cs="Times New Roman"/>
          <w:sz w:val="28"/>
          <w:szCs w:val="28"/>
        </w:rPr>
        <w:t xml:space="preserve"> года, чем совершил административное правонарушение, предусмотренное ст. 15.33.2 Кодекса Российской Федерации</w:t>
      </w:r>
      <w:r w:rsidRPr="006E4964">
        <w:rPr>
          <w:rFonts w:ascii="Times New Roman" w:hAnsi="Times New Roman" w:cs="Times New Roman"/>
          <w:sz w:val="28"/>
          <w:szCs w:val="28"/>
        </w:rPr>
        <w:t xml:space="preserve"> об администрат</w:t>
      </w:r>
      <w:r w:rsidRPr="006E4964">
        <w:rPr>
          <w:rFonts w:ascii="Times New Roman" w:hAnsi="Times New Roman" w:cs="Times New Roman"/>
          <w:sz w:val="28"/>
          <w:szCs w:val="28"/>
        </w:rPr>
        <w:t>ивных правонарушениях.</w:t>
      </w:r>
    </w:p>
    <w:p w:rsidR="00AC47CF" w:rsidRPr="006E4964" w:rsidP="00AC47C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Лазарев В.В</w:t>
      </w:r>
      <w:r w:rsidRPr="006E4964">
        <w:rPr>
          <w:color w:val="FF0000"/>
          <w:sz w:val="28"/>
          <w:szCs w:val="28"/>
        </w:rPr>
        <w:t>.</w:t>
      </w:r>
      <w:r w:rsidRPr="006E4964">
        <w:rPr>
          <w:sz w:val="28"/>
          <w:szCs w:val="28"/>
        </w:rPr>
        <w:t xml:space="preserve"> по вызову мирового судьи на рассмотрение дела об административном правонарушении не явился, о времени и месте рассмотрения </w:t>
      </w:r>
      <w:r>
        <w:rPr>
          <w:sz w:val="28"/>
          <w:szCs w:val="28"/>
        </w:rPr>
        <w:t>дела извещен надлежащим образом</w:t>
      </w:r>
      <w:r w:rsidRPr="006E4964">
        <w:rPr>
          <w:sz w:val="28"/>
          <w:szCs w:val="28"/>
        </w:rPr>
        <w:t>.</w:t>
      </w:r>
    </w:p>
    <w:p w:rsidR="00AC47CF" w:rsidRPr="006E4964" w:rsidP="00AC47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>Согласно положениям ч. ч. 2 и 3 ст. 25.1 КоАП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ла; этим лицом не заявлено ходатайство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отложении рассмотрения дела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либо такое ходатайство оставлено без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удовлетворения; по данному делу присутствие лица, в отношении которого ведется производство по делу, не является обязательным либо не было признано с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удом (должностным лицом) обязательным.</w:t>
      </w:r>
    </w:p>
    <w:p w:rsidR="00AC47CF" w:rsidRPr="006E4964" w:rsidP="00AC47CF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E4964">
        <w:rPr>
          <w:rFonts w:ascii="Times New Roman" w:hAnsi="Times New Roman"/>
          <w:color w:val="000000"/>
          <w:sz w:val="28"/>
          <w:szCs w:val="28"/>
        </w:rPr>
        <w:t xml:space="preserve"> Исследовав обстоятельства по делу в их совокупности и оценив добытые доказательства, прихожу к выводу о виновности  данного лица в совершении вменяемого ему административного правонарушения, предусмотренного ст. 15.3</w:t>
      </w:r>
      <w:r w:rsidRPr="006E4964">
        <w:rPr>
          <w:rFonts w:ascii="Times New Roman" w:hAnsi="Times New Roman"/>
          <w:color w:val="000000"/>
          <w:sz w:val="28"/>
          <w:szCs w:val="28"/>
        </w:rPr>
        <w:t xml:space="preserve">3.2 КоАП РФ, выразившегося в </w:t>
      </w:r>
      <w:r w:rsidRPr="006E4964">
        <w:rPr>
          <w:rFonts w:ascii="Times New Roman" w:hAnsi="Times New Roman"/>
          <w:sz w:val="28"/>
          <w:szCs w:val="28"/>
        </w:rPr>
        <w:t xml:space="preserve">непредставлении в установленный </w:t>
      </w:r>
      <w:hyperlink r:id="rId4" w:history="1">
        <w:r w:rsidRPr="006E4964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6E4964">
        <w:rPr>
          <w:rFonts w:ascii="Times New Roman" w:hAnsi="Times New Roman"/>
          <w:sz w:val="28"/>
          <w:szCs w:val="28"/>
        </w:rPr>
        <w:t xml:space="preserve"> Российской Фед</w:t>
      </w:r>
      <w:r w:rsidRPr="006E4964">
        <w:rPr>
          <w:rFonts w:ascii="Times New Roman" w:hAnsi="Times New Roman"/>
          <w:sz w:val="28"/>
          <w:szCs w:val="28"/>
        </w:rPr>
        <w:t>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6E4964">
        <w:rPr>
          <w:rFonts w:ascii="Times New Roman" w:hAnsi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 за  </w:t>
      </w:r>
      <w:r>
        <w:rPr>
          <w:rFonts w:ascii="Times New Roman" w:hAnsi="Times New Roman"/>
          <w:color w:val="FF0000"/>
          <w:sz w:val="28"/>
          <w:szCs w:val="28"/>
        </w:rPr>
        <w:t>сентябрь</w:t>
      </w:r>
      <w:r w:rsidRPr="006E4964">
        <w:rPr>
          <w:rFonts w:ascii="Times New Roman" w:hAnsi="Times New Roman"/>
          <w:color w:val="FF0000"/>
          <w:sz w:val="28"/>
          <w:szCs w:val="28"/>
        </w:rPr>
        <w:t xml:space="preserve"> 2019</w:t>
      </w:r>
      <w:r w:rsidRPr="006E4964">
        <w:rPr>
          <w:rFonts w:ascii="Times New Roman" w:hAnsi="Times New Roman"/>
          <w:sz w:val="28"/>
          <w:szCs w:val="28"/>
        </w:rPr>
        <w:t xml:space="preserve"> г.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В соответствии со ст. 24.1 КоАП РФ задачами производст</w:t>
      </w:r>
      <w:r w:rsidRPr="006E4964">
        <w:rPr>
          <w:rFonts w:ascii="Times New Roman" w:hAnsi="Times New Roman"/>
          <w:sz w:val="28"/>
          <w:szCs w:val="28"/>
        </w:rPr>
        <w:t>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</w:t>
      </w:r>
      <w:r w:rsidRPr="006E4964">
        <w:rPr>
          <w:rFonts w:ascii="Times New Roman" w:hAnsi="Times New Roman"/>
          <w:sz w:val="28"/>
          <w:szCs w:val="28"/>
        </w:rPr>
        <w:t>ичин и условий, способствующих совершению административных правонарушений.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</w:t>
      </w:r>
      <w:r w:rsidRPr="006E4964">
        <w:rPr>
          <w:rFonts w:ascii="Times New Roman" w:hAnsi="Times New Roman"/>
          <w:sz w:val="28"/>
          <w:szCs w:val="28"/>
        </w:rPr>
        <w:t xml:space="preserve">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AC47CF" w:rsidRPr="006E4964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Согласно п. 2.2 ст. 11 Федерального Закона от 01.04.1996 N 27-ФЗ «Об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индивидуальном (персонифицированном) учете в системе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обязательного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пенсионного страхования» страхователь ежемесячно не позднее 15-го числа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страховой номер индивиду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C47CF" w:rsidRPr="006E4964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>В соответствии с п. 1 ст. 7 Федерального закона от 06.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6E4964">
        <w:rPr>
          <w:rFonts w:ascii="Times New Roman" w:hAnsi="Times New Roman" w:cs="Times New Roman"/>
          <w:sz w:val="28"/>
          <w:szCs w:val="28"/>
        </w:rPr>
        <w:t>2011 N 402-ФЗ «О бухгалтерском учете»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C47CF" w:rsidRPr="006E4964" w:rsidP="00AC47C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срок предоставления страхователем данных сведений за </w:t>
      </w:r>
      <w:r>
        <w:rPr>
          <w:rFonts w:ascii="Times New Roman" w:hAnsi="Times New Roman" w:cs="Times New Roman"/>
          <w:color w:val="000000"/>
          <w:sz w:val="28"/>
          <w:szCs w:val="28"/>
        </w:rPr>
        <w:t>сентябрь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– не 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>п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озднее </w:t>
      </w:r>
      <w:r>
        <w:rPr>
          <w:rFonts w:ascii="Times New Roman" w:hAnsi="Times New Roman" w:cs="Times New Roman"/>
          <w:color w:val="FF0000"/>
          <w:sz w:val="28"/>
          <w:szCs w:val="28"/>
        </w:rPr>
        <w:t>15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октября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 xml:space="preserve"> 2019 г.</w:t>
      </w:r>
    </w:p>
    <w:p w:rsidR="00AC47CF" w:rsidRPr="006E4964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4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Однако, в установленный законодательством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15 августа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2019 </w:t>
      </w:r>
      <w:r w:rsidRPr="006E4964">
        <w:rPr>
          <w:rFonts w:ascii="Times New Roman" w:hAnsi="Times New Roman" w:cs="Times New Roman"/>
          <w:bCs/>
          <w:color w:val="000000"/>
          <w:sz w:val="28"/>
          <w:szCs w:val="28"/>
        </w:rPr>
        <w:t>г.</w:t>
      </w:r>
      <w:r w:rsidRPr="006E4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Лазарев В.В</w:t>
      </w:r>
      <w:r w:rsidRPr="006E4964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29EF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sz w:val="28"/>
          <w:szCs w:val="28"/>
        </w:rPr>
        <w:t>Государственное учреждение – Отделение Пенсионного фонда РФ по Республике Крым н</w:t>
      </w:r>
      <w:r>
        <w:rPr>
          <w:rFonts w:ascii="Times New Roman" w:hAnsi="Times New Roman" w:cs="Times New Roman"/>
          <w:sz w:val="28"/>
          <w:szCs w:val="28"/>
        </w:rPr>
        <w:t>е представил</w:t>
      </w:r>
      <w:r w:rsidRPr="006E4964">
        <w:rPr>
          <w:rFonts w:ascii="Times New Roman" w:hAnsi="Times New Roman" w:cs="Times New Roman"/>
          <w:sz w:val="28"/>
          <w:szCs w:val="28"/>
        </w:rPr>
        <w:t xml:space="preserve"> сведения об индивидуальном (персонифицированном) учете в системе обязательного пенсионного страхования за период – 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6E4964">
        <w:rPr>
          <w:rFonts w:ascii="Times New Roman" w:hAnsi="Times New Roman" w:cs="Times New Roman"/>
          <w:sz w:val="28"/>
          <w:szCs w:val="28"/>
        </w:rPr>
        <w:t xml:space="preserve"> 2019 г., </w:t>
      </w:r>
      <w:r>
        <w:rPr>
          <w:rFonts w:ascii="Times New Roman" w:hAnsi="Times New Roman" w:cs="Times New Roman"/>
          <w:color w:val="000000"/>
          <w:sz w:val="28"/>
          <w:szCs w:val="28"/>
        </w:rPr>
        <w:t>чем  совершил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административное правонарушение, ответственность за которое предусмотрена ст. 15.33.2 КоАП РФ. Фактически да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нные сведения представлены в орган пенсионного фонда в электронном виде по телекоммуникационным каналам связи лишь </w:t>
      </w:r>
      <w:r>
        <w:rPr>
          <w:rFonts w:ascii="Times New Roman" w:hAnsi="Times New Roman" w:cs="Times New Roman"/>
          <w:color w:val="000000"/>
          <w:sz w:val="28"/>
          <w:szCs w:val="28"/>
        </w:rPr>
        <w:t>07.11</w:t>
      </w:r>
      <w:r w:rsidRPr="006E4964">
        <w:rPr>
          <w:rFonts w:ascii="Times New Roman" w:hAnsi="Times New Roman" w:cs="Times New Roman"/>
          <w:color w:val="000000"/>
          <w:sz w:val="28"/>
          <w:szCs w:val="28"/>
        </w:rPr>
        <w:t>.2019 г.</w:t>
      </w:r>
    </w:p>
    <w:p w:rsidR="00AC47CF" w:rsidRPr="006E4964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15.33.2 КоАП РФ </w:t>
      </w:r>
      <w:r w:rsidRPr="006E4964">
        <w:rPr>
          <w:rFonts w:ascii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</w:t>
      </w:r>
      <w:r w:rsidRPr="006E4964">
        <w:rPr>
          <w:rFonts w:ascii="Times New Roman" w:hAnsi="Times New Roman" w:cs="Times New Roman"/>
          <w:sz w:val="28"/>
          <w:szCs w:val="28"/>
        </w:rPr>
        <w:t xml:space="preserve">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6E4964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наложение административного штрафа на должностных лиц в размере от трехсот до пятисот рублей</w:t>
      </w:r>
      <w:r w:rsidRPr="006E4964">
        <w:rPr>
          <w:rFonts w:ascii="Times New Roman" w:hAnsi="Times New Roman" w:cs="Times New Roman"/>
          <w:sz w:val="28"/>
          <w:szCs w:val="28"/>
        </w:rPr>
        <w:t>.</w:t>
      </w:r>
    </w:p>
    <w:p w:rsidR="00AC47CF" w:rsidRPr="006E4964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Согласно выписки</w:t>
      </w:r>
      <w:r w:rsidRPr="006E4964">
        <w:rPr>
          <w:rFonts w:ascii="Times New Roman" w:hAnsi="Times New Roman" w:cs="Times New Roman"/>
          <w:sz w:val="28"/>
          <w:szCs w:val="28"/>
        </w:rPr>
        <w:t xml:space="preserve"> из ЕГРЮЛ  данного юридического лица должностным  лицом –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C35580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color w:val="FF0000"/>
          <w:sz w:val="28"/>
          <w:szCs w:val="28"/>
        </w:rPr>
        <w:t>Лазарев В.В.</w:t>
      </w:r>
    </w:p>
    <w:p w:rsidR="00AC47CF" w:rsidRPr="006E4964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данным фактом заместителем начальника Государственного учреждения – Отделения Пенсионного фонда РФ по Респ</w:t>
      </w:r>
      <w:r w:rsidRPr="006E4964">
        <w:rPr>
          <w:rFonts w:ascii="Times New Roman" w:hAnsi="Times New Roman" w:cs="Times New Roman"/>
          <w:sz w:val="28"/>
          <w:szCs w:val="28"/>
        </w:rPr>
        <w:t xml:space="preserve">ублике Крым в отношении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Лазарева В.В. </w:t>
      </w:r>
      <w:r>
        <w:rPr>
          <w:rFonts w:ascii="Times New Roman" w:hAnsi="Times New Roman" w:cs="Times New Roman"/>
          <w:sz w:val="28"/>
          <w:szCs w:val="28"/>
        </w:rPr>
        <w:t>19.02.2020</w:t>
      </w:r>
      <w:r w:rsidRPr="006E4964">
        <w:rPr>
          <w:rFonts w:ascii="Times New Roman" w:hAnsi="Times New Roman" w:cs="Times New Roman"/>
          <w:sz w:val="28"/>
          <w:szCs w:val="28"/>
        </w:rPr>
        <w:t xml:space="preserve"> г. составлен Протокол об а</w:t>
      </w:r>
      <w:r>
        <w:rPr>
          <w:rFonts w:ascii="Times New Roman" w:hAnsi="Times New Roman" w:cs="Times New Roman"/>
          <w:sz w:val="28"/>
          <w:szCs w:val="28"/>
        </w:rPr>
        <w:t>дминистративном правонарушении № 226</w:t>
      </w:r>
      <w:r w:rsidRPr="006E4964">
        <w:rPr>
          <w:rFonts w:ascii="Times New Roman" w:hAnsi="Times New Roman" w:cs="Times New Roman"/>
          <w:sz w:val="28"/>
          <w:szCs w:val="28"/>
        </w:rPr>
        <w:t>.</w:t>
      </w:r>
    </w:p>
    <w:p w:rsidR="00AC47CF" w:rsidRPr="006E4964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В соответствии с ч.1 ст.2.4 КоАП РФ административной ответственности подлежит должностное лицо в случае совершения им </w:t>
      </w:r>
      <w:r w:rsidRPr="006E4964">
        <w:rPr>
          <w:rFonts w:ascii="Times New Roman" w:hAnsi="Times New Roman" w:cs="Times New Roman"/>
          <w:sz w:val="28"/>
          <w:szCs w:val="28"/>
        </w:rPr>
        <w:t>административного право</w:t>
      </w:r>
      <w:r w:rsidRPr="006E4964">
        <w:rPr>
          <w:rFonts w:ascii="Times New Roman" w:hAnsi="Times New Roman" w:cs="Times New Roman"/>
          <w:sz w:val="28"/>
          <w:szCs w:val="28"/>
        </w:rPr>
        <w:t>нарушения в связи с неисполнением либо ненадлежащим исполнением своих служебных обязанностей.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Оценивая в совокупности предоставленные доказательства, мировой судья считает, что событие административного правонарушения имело место, вина </w:t>
      </w:r>
      <w:r>
        <w:rPr>
          <w:rFonts w:ascii="Times New Roman" w:hAnsi="Times New Roman"/>
          <w:color w:val="FF0000"/>
          <w:sz w:val="28"/>
          <w:szCs w:val="28"/>
        </w:rPr>
        <w:t xml:space="preserve">Лазарева В.В. </w:t>
      </w:r>
      <w:r w:rsidRPr="006E4964">
        <w:rPr>
          <w:rFonts w:ascii="Times New Roman" w:hAnsi="Times New Roman"/>
          <w:sz w:val="28"/>
          <w:szCs w:val="28"/>
        </w:rPr>
        <w:t>в сове</w:t>
      </w:r>
      <w:r w:rsidRPr="006E4964">
        <w:rPr>
          <w:rFonts w:ascii="Times New Roman" w:hAnsi="Times New Roman"/>
          <w:sz w:val="28"/>
          <w:szCs w:val="28"/>
        </w:rPr>
        <w:t>ршении административного правонарушения, предусмотренного ст. 15.33.2 КоАП РФ, установлена в полном объеме.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Факт совершения  </w:t>
      </w:r>
      <w:r>
        <w:rPr>
          <w:rFonts w:ascii="Times New Roman" w:hAnsi="Times New Roman"/>
          <w:color w:val="FF0000"/>
          <w:sz w:val="28"/>
          <w:szCs w:val="28"/>
        </w:rPr>
        <w:t>Лазарева В.В.</w:t>
      </w:r>
      <w:r w:rsidRPr="006E4964">
        <w:rPr>
          <w:rFonts w:ascii="Times New Roman" w:hAnsi="Times New Roman"/>
          <w:sz w:val="28"/>
          <w:szCs w:val="28"/>
        </w:rPr>
        <w:t xml:space="preserve"> правонарушения подтверждается материалами дела, а именно: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226</w:t>
      </w:r>
      <w:r w:rsidRPr="006E496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19.0</w:t>
      </w:r>
      <w:r>
        <w:rPr>
          <w:rFonts w:ascii="Times New Roman" w:hAnsi="Times New Roman"/>
          <w:sz w:val="28"/>
          <w:szCs w:val="28"/>
        </w:rPr>
        <w:t>2</w:t>
      </w:r>
      <w:r w:rsidRPr="006E4964">
        <w:rPr>
          <w:rFonts w:ascii="Times New Roman" w:hAnsi="Times New Roman"/>
          <w:sz w:val="28"/>
          <w:szCs w:val="28"/>
        </w:rPr>
        <w:t>.2020 года, представленными сведениями, извещением о доставке, сведениями из ЕГРЮЛ.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</w:t>
      </w:r>
      <w:r w:rsidRPr="006E4964">
        <w:rPr>
          <w:rFonts w:ascii="Times New Roman" w:hAnsi="Times New Roman"/>
          <w:sz w:val="28"/>
          <w:szCs w:val="28"/>
        </w:rPr>
        <w:t xml:space="preserve"> статьи 26.11 КоАП РФ.</w:t>
      </w:r>
    </w:p>
    <w:p w:rsidR="00AC47CF" w:rsidRPr="006E4964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>
        <w:rPr>
          <w:rFonts w:ascii="Times New Roman" w:hAnsi="Times New Roman" w:cs="Times New Roman"/>
          <w:color w:val="FF0000"/>
          <w:sz w:val="28"/>
          <w:szCs w:val="28"/>
        </w:rPr>
        <w:t>Лазарева В.В.</w:t>
      </w:r>
      <w:r w:rsidRPr="006E4964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64">
        <w:rPr>
          <w:rFonts w:ascii="Times New Roman" w:hAnsi="Times New Roman" w:cs="Times New Roman"/>
          <w:sz w:val="28"/>
          <w:szCs w:val="28"/>
        </w:rPr>
        <w:t xml:space="preserve">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6E4964">
        <w:rPr>
          <w:rFonts w:ascii="Times New Roman" w:hAnsi="Times New Roman" w:cs="Times New Roman"/>
          <w:sz w:val="28"/>
          <w:szCs w:val="28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6E4964">
        <w:rPr>
          <w:rFonts w:ascii="Times New Roman" w:hAnsi="Times New Roman" w:cs="Times New Roman"/>
          <w:sz w:val="28"/>
          <w:szCs w:val="28"/>
        </w:rPr>
        <w:t xml:space="preserve"> пенсионного страхования.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Обстоятельств, смягчающих или отягчающих ответственность данного лица в материалах дела не усматриваются и суду не представлены.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а так </w:t>
      </w:r>
      <w:r w:rsidRPr="006E4964">
        <w:rPr>
          <w:rFonts w:ascii="Times New Roman" w:hAnsi="Times New Roman"/>
          <w:sz w:val="28"/>
          <w:szCs w:val="28"/>
        </w:rPr>
        <w:t>же личность виновного и его имущественное положение.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>С учетом данных о личности и обстоятельств дела правонарушителя следует подвергнуть наказанию в виде штрафа.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4964">
        <w:rPr>
          <w:rFonts w:ascii="Times New Roman" w:hAnsi="Times New Roman"/>
          <w:sz w:val="28"/>
          <w:szCs w:val="28"/>
        </w:rPr>
        <w:t xml:space="preserve">На основании изложенного,  руководствуясь ст.29.10 КоАП РФ, </w:t>
      </w:r>
    </w:p>
    <w:p w:rsidR="00AC47CF" w:rsidRPr="006E4964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E4964">
        <w:rPr>
          <w:rFonts w:ascii="Times New Roman" w:hAnsi="Times New Roman"/>
          <w:b/>
          <w:sz w:val="28"/>
          <w:szCs w:val="28"/>
        </w:rPr>
        <w:t>ПОСТАНОВИЛ: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Лазарева Вячеслава </w:t>
      </w:r>
      <w:r>
        <w:rPr>
          <w:rFonts w:ascii="Times New Roman" w:hAnsi="Times New Roman"/>
          <w:color w:val="FF0000"/>
          <w:sz w:val="28"/>
          <w:szCs w:val="28"/>
        </w:rPr>
        <w:t>Вячеславовича</w:t>
      </w:r>
      <w:r w:rsidRPr="00BA29EF">
        <w:rPr>
          <w:rFonts w:ascii="Times New Roman" w:hAnsi="Times New Roman"/>
          <w:color w:val="FF0000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генерального директора </w:t>
      </w:r>
      <w:r w:rsidRPr="00C35580">
        <w:rPr>
          <w:rFonts w:ascii="Times New Roman" w:eastAsia="Times New Roman" w:hAnsi="Times New Roman"/>
          <w:sz w:val="28"/>
          <w:szCs w:val="28"/>
          <w:lang w:eastAsia="ru-RU"/>
        </w:rPr>
        <w:t xml:space="preserve">“Данные изъяты”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4964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6E4964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15.33.2 КоАП РФ и назначить наказание в виде штрафа в размере  300 (триста) рублей.</w:t>
      </w:r>
    </w:p>
    <w:p w:rsidR="00AC47CF" w:rsidRPr="006E4964" w:rsidP="00AC4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Реквизиты для оплаты штрафа: Получа</w:t>
      </w:r>
      <w:r w:rsidRPr="006E4964">
        <w:rPr>
          <w:rFonts w:ascii="Times New Roman" w:hAnsi="Times New Roman" w:cs="Times New Roman"/>
          <w:sz w:val="28"/>
          <w:szCs w:val="28"/>
        </w:rPr>
        <w:t xml:space="preserve">тель – УФК по Республике Крым (Министерство юстиции Республики Крым, л/с 04752203230), расчетный счет № 40101810335100010001, ОКТМО 35701000, ИНН </w:t>
      </w:r>
      <w:r w:rsidRPr="006E4964">
        <w:rPr>
          <w:rFonts w:ascii="Times New Roman" w:hAnsi="Times New Roman" w:cs="Times New Roman"/>
          <w:sz w:val="28"/>
          <w:szCs w:val="28"/>
        </w:rPr>
        <w:t>получателя 9102013284, КПП получателя 910201001, банк получателя – Отделение по Республике Крым Южного главног</w:t>
      </w:r>
      <w:r w:rsidRPr="006E4964">
        <w:rPr>
          <w:rFonts w:ascii="Times New Roman" w:hAnsi="Times New Roman" w:cs="Times New Roman"/>
          <w:sz w:val="28"/>
          <w:szCs w:val="28"/>
        </w:rPr>
        <w:t xml:space="preserve">о управления ЦБРФ, БИК 043510001, КБК 828 1 16 01153 01 0332 140, УИН: 0, назначение платежа – штраф согласно постановлению  от </w:t>
      </w:r>
      <w:r>
        <w:rPr>
          <w:rFonts w:ascii="Times New Roman" w:hAnsi="Times New Roman" w:cs="Times New Roman"/>
          <w:sz w:val="28"/>
          <w:szCs w:val="28"/>
        </w:rPr>
        <w:t>25.03</w:t>
      </w:r>
      <w:r w:rsidRPr="006E4964">
        <w:rPr>
          <w:rFonts w:ascii="Times New Roman" w:hAnsi="Times New Roman" w:cs="Times New Roman"/>
          <w:sz w:val="28"/>
          <w:szCs w:val="28"/>
        </w:rPr>
        <w:t>.2020 г. № 05-01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6E4964">
        <w:rPr>
          <w:rFonts w:ascii="Times New Roman" w:hAnsi="Times New Roman" w:cs="Times New Roman"/>
          <w:sz w:val="28"/>
          <w:szCs w:val="28"/>
        </w:rPr>
        <w:t>/21/2020.</w:t>
      </w:r>
    </w:p>
    <w:p w:rsidR="00AC47CF" w:rsidRPr="006E4964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E4964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C47CF" w:rsidRPr="006E4964" w:rsidP="00AC4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В соответствии с ч. 1 ст. 20.25 КоАП РФ не</w:t>
      </w:r>
      <w:r w:rsidRPr="006E4964">
        <w:rPr>
          <w:rFonts w:ascii="Times New Roman" w:hAnsi="Times New Roman" w:cs="Times New Roman"/>
          <w:sz w:val="28"/>
          <w:szCs w:val="28"/>
        </w:rPr>
        <w:t>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 w:rsidRPr="006E4964">
        <w:rPr>
          <w:rFonts w:ascii="Times New Roman" w:hAnsi="Times New Roman" w:cs="Times New Roman"/>
          <w:sz w:val="28"/>
          <w:szCs w:val="28"/>
        </w:rPr>
        <w:t xml:space="preserve"> суток, либо обязательные работы на срок до пятидесяти часов.   </w:t>
      </w:r>
    </w:p>
    <w:p w:rsidR="00AC47CF" w:rsidRPr="006E4964" w:rsidP="00AC4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</w:t>
      </w:r>
      <w:r w:rsidRPr="006E4964">
        <w:rPr>
          <w:rFonts w:ascii="Times New Roman" w:hAnsi="Times New Roman" w:cs="Times New Roman"/>
          <w:sz w:val="28"/>
          <w:szCs w:val="28"/>
        </w:rPr>
        <w:t xml:space="preserve">АП РФ.     </w:t>
      </w:r>
    </w:p>
    <w:p w:rsidR="00AC47CF" w:rsidRPr="006E4964" w:rsidP="00AC4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Квитанцию об уплате штрафа необходимо представить в адрес мирового судьи  </w:t>
      </w:r>
      <w:r w:rsidRPr="006E4964">
        <w:rPr>
          <w:rFonts w:ascii="Times New Roman" w:hAnsi="Times New Roman" w:cs="Times New Roman"/>
          <w:sz w:val="28"/>
          <w:szCs w:val="28"/>
        </w:rPr>
        <w:t>судебного участка №21 Центрального судебного района г. Симферополь (Центральный район городского округа Симферополя) Республики Крым</w:t>
      </w:r>
      <w:r w:rsidRPr="006E49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AC47CF" w:rsidRPr="006E4964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>Постановление может быть обжалован</w:t>
      </w:r>
      <w:r w:rsidRPr="006E4964">
        <w:rPr>
          <w:rFonts w:ascii="Times New Roman" w:hAnsi="Times New Roman" w:cs="Times New Roman"/>
          <w:sz w:val="28"/>
          <w:szCs w:val="28"/>
        </w:rPr>
        <w:t>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47CF" w:rsidRPr="006E4964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0A0" w:rsidRPr="00AC47CF" w:rsidP="00AC47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6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</w:t>
      </w:r>
      <w:r w:rsidRPr="006E4964">
        <w:rPr>
          <w:rFonts w:ascii="Times New Roman" w:hAnsi="Times New Roman" w:cs="Times New Roman"/>
          <w:sz w:val="28"/>
          <w:szCs w:val="28"/>
        </w:rPr>
        <w:tab/>
      </w:r>
      <w:r w:rsidRPr="006E496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E4964">
        <w:rPr>
          <w:rFonts w:ascii="Times New Roman" w:hAnsi="Times New Roman" w:cs="Times New Roman"/>
          <w:sz w:val="28"/>
          <w:szCs w:val="28"/>
        </w:rPr>
        <w:tab/>
        <w:t xml:space="preserve">И.С. Василькова </w:t>
      </w:r>
    </w:p>
    <w:sectPr w:rsidSect="006E4964">
      <w:footerReference w:type="even" r:id="rId5"/>
      <w:footerReference w:type="default" r:id="rId6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964" w:rsidP="006E4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7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4964" w:rsidP="006E49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4964" w:rsidP="006E4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47C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6E4964" w:rsidP="006E49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5A60A0"/>
    <w:rsid w:val="006E4964"/>
    <w:rsid w:val="00AC47CF"/>
    <w:rsid w:val="00BA29EF"/>
    <w:rsid w:val="00C35580"/>
    <w:rsid w:val="00FB5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