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5D4DF9" w:rsidP="00BF23D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0168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/21/2022</w:t>
      </w:r>
    </w:p>
    <w:p w:rsidR="00BF23DB" w:rsidRPr="005D4DF9" w:rsidP="00BF23D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5D4DF9" w:rsidP="00BF23D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ПОСТАНОВЛЕНИЕ</w:t>
      </w:r>
    </w:p>
    <w:p w:rsidR="00BF23DB" w:rsidRPr="005D4DF9" w:rsidP="00BF23D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5D4DF9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23 мая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2022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                                       </w:t>
      </w:r>
      <w:r w:rsidRPr="005D4DF9" w:rsidR="00651C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г. Симферополь</w:t>
      </w:r>
    </w:p>
    <w:p w:rsidR="006639CA" w:rsidRPr="005D4DF9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7A6E" w:rsidRPr="005D4DF9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Мировой судья судебного участка №21 Центрального судебного района г. Симферополя (Центральный район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городского округа Симферополь) Республики Крым И.С. Василькова,</w:t>
      </w:r>
    </w:p>
    <w:p w:rsidR="00BF23DB" w:rsidRPr="005D4DF9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с участием лица, в отношении которого ведется производство об а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>дминистративном правонарушении  –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Костенко А.В.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D4DF9" w:rsidR="004C1C9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5D4DF9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рассмотрев в помещении судебного участка, расположенного по адресу: г.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Симферополь, ул. Крымских Партизан №3-а,  дело об административном правонарушении в отношении:</w:t>
      </w:r>
    </w:p>
    <w:p w:rsidR="006639CA" w:rsidRPr="005D4DF9" w:rsidP="006639CA">
      <w:pPr>
        <w:spacing w:after="0" w:line="240" w:lineRule="auto"/>
        <w:ind w:left="4962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Костенко Александра Васильевича, </w:t>
      </w:r>
      <w:r w:rsidRPr="001E6474"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>, «Данные изъяты»</w:t>
      </w:r>
      <w:r w:rsidRPr="005D4DF9" w:rsidR="008C6E6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BF23DB" w:rsidRPr="005D4DF9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правонарушения, предусмотренного </w:t>
      </w:r>
      <w:r w:rsidRPr="005D4DF9" w:rsidR="003522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ч.1 ст. 7.27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BF23DB" w:rsidRPr="005D4DF9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BF23DB" w:rsidRPr="005D4DF9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Костенко А.В. </w:t>
      </w:r>
      <w:r w:rsidR="00194FC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23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.0</w:t>
      </w:r>
      <w:r w:rsidR="00194FC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</w:t>
      </w:r>
      <w:r w:rsidRPr="005D4DF9" w:rsidR="006639C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.2022</w:t>
      </w:r>
      <w:r w:rsidR="00194FC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г. в 19.ч. 00 мин.</w:t>
      </w:r>
      <w:r w:rsidRPr="005D4DF9" w:rsidR="005E505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,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находясь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помещении магазина «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П</w:t>
      </w:r>
      <w:r w:rsidR="00831ADE">
        <w:rPr>
          <w:rFonts w:ascii="Times New Roman" w:eastAsia="Times New Roman" w:hAnsi="Times New Roman" w:cs="Times New Roman"/>
          <w:sz w:val="26"/>
          <w:szCs w:val="26"/>
          <w:lang w:eastAsia="uk-UA"/>
        </w:rPr>
        <w:t>УД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>»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адресу: </w:t>
      </w:r>
      <w:r w:rsidRPr="005D4DF9" w:rsidR="004C1C90">
        <w:rPr>
          <w:rFonts w:ascii="Times New Roman" w:eastAsia="Times New Roman" w:hAnsi="Times New Roman" w:cs="Times New Roman"/>
          <w:sz w:val="26"/>
          <w:szCs w:val="26"/>
          <w:lang w:eastAsia="uk-UA"/>
        </w:rPr>
        <w:t>ул.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E6474"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>, «Данные изъяты»</w:t>
      </w:r>
      <w:r w:rsidRPr="005D4DF9" w:rsidR="004C1C90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тайно, путём свободного доступа похитил с прилавка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 бутылки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пива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E6474"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>, «Данные изъяты»</w:t>
      </w:r>
      <w:r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особая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,4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>%,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объемом 1,3л.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чем причинил ООО </w:t>
      </w:r>
      <w:r w:rsidRPr="001E6474"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>, «Данные изъяты»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материальный ущерб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141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сто сорок один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 руб.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 </w:t>
      </w:r>
      <w:r w:rsidRPr="005D4DF9" w:rsidR="00BF7A6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4C1C90" w:rsidRPr="005D4DF9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Костенко А.В. 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рассмотрении данного дела в судебном заседании свою вину в совершении инкриминируемого е</w:t>
      </w:r>
      <w:r w:rsidRPr="005D4DF9" w:rsidR="00C617DC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правонарушения </w:t>
      </w:r>
      <w:r w:rsidRPr="005D4DF9" w:rsidR="005E5053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признал</w:t>
      </w:r>
      <w:r w:rsidRPr="005D4DF9" w:rsidR="00BF23D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5D4DF9" w:rsidR="00C617DC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содеянном раскаялся</w:t>
      </w:r>
      <w:r w:rsidRPr="005D4DF9" w:rsidR="00231A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8C6E63" w:rsidRPr="005D4DF9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Представитель потерпевшего </w:t>
      </w:r>
      <w:r w:rsidR="00831A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ООО </w:t>
      </w:r>
      <w:r w:rsidRPr="006D09D2" w:rsidR="001E6474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 w:rsidR="001E6474">
        <w:rPr>
          <w:rFonts w:ascii="Times New Roman" w:hAnsi="Times New Roman" w:cs="Times New Roman"/>
          <w:sz w:val="26"/>
          <w:szCs w:val="26"/>
        </w:rPr>
        <w:t>«Данные изъяты»</w:t>
      </w:r>
      <w:r w:rsidR="00831AD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извещен о дате, времени и месте рассмотрения дела надлежащим о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бразом, 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ходатайствовал о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рассмотре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нии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данно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дел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а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его отсутствие.  </w:t>
      </w:r>
    </w:p>
    <w:p w:rsidR="00BF23DB" w:rsidRPr="005D4DF9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344DD" w:rsidRPr="005D4DF9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соответствии с ч.1. ст. 7.27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158.1, частями второй, третьей и четвертой статьи 159, частями второй, третьей и четвертой статьи 159.1, частями второй, третьей и четвертой статьи159.2, частями второй, третьей и четвертой статьи 159.3, частями второй, третьей и четвертой статьи 159.5, ча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стями второй, третьей и четвертой статьи 159.6 и частями второй и третьей статьи 160 Уголовного кодекса Российской Федерации, - влечет наложение административного штрафа в размере до пятикратной стоимости похищенного имущества, но не менее одной тысячи руб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F344DD" w:rsidRPr="005D4DF9" w:rsidP="00F344D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Как установлено в судебном заседании, 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Костенко А.В. 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23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.0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.2022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19 ч. 00 мин.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находясь в помещении магазина </w:t>
      </w:r>
      <w:r w:rsidRPr="001E6474"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>, «Данные изъяты»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адресу: ул. </w:t>
      </w:r>
      <w:r w:rsidRPr="001E6474"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>, «Данные изъяты»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тайно, путём свободного доступа похитил с прилавка 2 бутылки пива </w:t>
      </w:r>
      <w:r w:rsidRPr="006D09D2" w:rsidR="001E6474">
        <w:rPr>
          <w:rFonts w:ascii="Times New Roman" w:hAnsi="Times New Roman" w:cs="Times New Roman"/>
          <w:sz w:val="26"/>
          <w:szCs w:val="26"/>
        </w:rPr>
        <w:t xml:space="preserve">, </w:t>
      </w:r>
      <w:r w:rsidRPr="001B2187" w:rsidR="001E647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особая 5,4%, объемом 1,3л.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чем причинил ООО </w:t>
      </w:r>
      <w:r w:rsidRPr="001E6474"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>, «Данные изъяты»</w:t>
      </w:r>
      <w:r w:rsidR="001E64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71F09"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материальный ущерб 141 (сто сорок один) руб. 82 коп.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>, тем самым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совершил правонарушение, ответственность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 которое предусмотрена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ч.1. ст 7.27 КоАП РФ. </w:t>
      </w:r>
    </w:p>
    <w:p w:rsidR="005B7900" w:rsidRPr="005D4DF9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Вина</w:t>
      </w:r>
      <w:r w:rsidRPr="005D4DF9" w:rsidR="00651C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Костенко А.В.</w:t>
      </w:r>
      <w:r w:rsidRPr="005D4DF9" w:rsidR="00651C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нистративном правонарушении 82 01 № 00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8885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07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2 года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материалами КУСП 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3502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07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>2</w:t>
      </w:r>
      <w:r w:rsidRPr="005D4DF9" w:rsidR="006639CA">
        <w:rPr>
          <w:rFonts w:ascii="Times New Roman" w:eastAsia="Times New Roman" w:hAnsi="Times New Roman" w:cs="Times New Roman"/>
          <w:sz w:val="26"/>
          <w:szCs w:val="26"/>
          <w:lang w:eastAsia="uk-UA"/>
        </w:rPr>
        <w:t>г.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объяснениями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Костенко А.В. от 07.03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>.2022г.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товарной накладной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а также пояснениями, данными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Костенко А.В.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судебном заседании, которые полностью соответствуют фактическим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обстоятельствам, установленным в судебном заседании и исследованным доказательствам.</w:t>
      </w:r>
    </w:p>
    <w:p w:rsidR="005B7900" w:rsidRPr="005D4DF9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виновности </w:t>
      </w:r>
      <w:r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Костенко А.В.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в совершении инкриминируемого административного правонарушения.</w:t>
      </w:r>
    </w:p>
    <w:p w:rsidR="00BF1FF7" w:rsidRPr="005D4DF9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для разрешения дела, прихожу к выводу о виновности </w:t>
      </w:r>
      <w:r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Костенко А.В.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инкриминируемого ему административного правонарушения, предусмотренного ч. 1 ст. 7.27  Кодекса Российской Федерации об административных правонарушениях.</w:t>
      </w:r>
    </w:p>
    <w:p w:rsidR="005B7900" w:rsidRPr="005D4DF9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 назначении меры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F23DB" w:rsidRPr="005D4DF9" w:rsidP="005B7900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Обстоятельств</w:t>
      </w:r>
      <w:r w:rsidRPr="005D4DF9" w:rsid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ом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смягчающи</w:t>
      </w:r>
      <w:r w:rsidRPr="005D4DF9" w:rsid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м административную ответственность суд признает признание своей вины</w:t>
      </w:r>
      <w:r w:rsidR="00194F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Костенко А.В.</w:t>
      </w:r>
      <w:r w:rsidRPr="005D4DF9" w:rsid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обстоятельств, отягчающих административную ответственность в соответствии со ст.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4.3 Кодекса Российской Федерации об административных правонарушениях, по делу не установлено.</w:t>
      </w:r>
    </w:p>
    <w:p w:rsidR="005B7900" w:rsidRPr="005D4DF9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Учитывая изложенное, исходя из общих принципов назначения наказания, предусмотренных ст.ст.3.1,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</w:t>
      </w:r>
      <w:r w:rsidRPr="005D4DF9" w:rsid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наличие смягчающих и отсутствие отягчающих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обстояте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льств, прихожу к выводу, что </w:t>
      </w:r>
      <w:r w:rsid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Костенко А.В.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следует подвергнуть наказанию в виде административного штрафа в пределах санкции 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ч. 1 ст. 7.27 КоАП РФ.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BF23DB" w:rsidRPr="005D4DF9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Оснований для назначения иных альтернативных видов наказания, исходя из обстоятельств дела, личности виновн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го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не имеется.</w:t>
      </w:r>
    </w:p>
    <w:p w:rsidR="00BF23DB" w:rsidRPr="005D4DF9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Руководствуясь ст.с.29.9-29.10, 30.1 </w:t>
      </w:r>
      <w:r w:rsidRPr="005D4DF9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, мировой судья –</w:t>
      </w:r>
    </w:p>
    <w:p w:rsidR="00194FCA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94FCA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ПОСТАНОВИЛ:  </w:t>
      </w:r>
    </w:p>
    <w:p w:rsidR="00194FCA" w:rsidRPr="005D4DF9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5D4DF9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71F09">
        <w:rPr>
          <w:rFonts w:ascii="Times New Roman" w:eastAsia="Times New Roman" w:hAnsi="Times New Roman" w:cs="Times New Roman"/>
          <w:sz w:val="26"/>
          <w:szCs w:val="26"/>
          <w:lang w:eastAsia="uk-UA"/>
        </w:rPr>
        <w:t>Костенко Александра Васильевича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признать виновн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ым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совершении правонарушения, предусмотренного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ч. 1 ст. 7.27 КоАП РФ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 назначить е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му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административное наказание в виде административного штрафа в размере 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5D4DF9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000 (</w:t>
      </w:r>
      <w:r w:rsidRPr="005D4DF9" w:rsidR="00BF1FF7">
        <w:rPr>
          <w:rFonts w:ascii="Times New Roman" w:eastAsia="Times New Roman" w:hAnsi="Times New Roman" w:cs="Times New Roman"/>
          <w:sz w:val="26"/>
          <w:szCs w:val="26"/>
          <w:lang w:eastAsia="uk-UA"/>
        </w:rPr>
        <w:t>одна тысяча</w:t>
      </w:r>
      <w:r w:rsidRPr="005D4DF9" w:rsidR="001D02DF">
        <w:rPr>
          <w:rFonts w:ascii="Times New Roman" w:eastAsia="Times New Roman" w:hAnsi="Times New Roman" w:cs="Times New Roman"/>
          <w:sz w:val="26"/>
          <w:szCs w:val="26"/>
          <w:lang w:eastAsia="uk-UA"/>
        </w:rPr>
        <w:t>) рублей.</w:t>
      </w:r>
    </w:p>
    <w:p w:rsidR="00BF1FF7" w:rsidRPr="005D4DF9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Реквизиты для оплаты штрафа:</w:t>
      </w:r>
    </w:p>
    <w:p w:rsidR="00113950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E6474">
        <w:rPr>
          <w:rFonts w:ascii="Times New Roman" w:eastAsia="Times New Roman" w:hAnsi="Times New Roman" w:cs="Times New Roman"/>
          <w:color w:val="000000"/>
          <w:sz w:val="20"/>
          <w:szCs w:val="20"/>
        </w:rPr>
        <w:t>, «Данные изъяты»</w:t>
      </w:r>
      <w:r w:rsidR="005E7A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F23DB" w:rsidRPr="005D4DF9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Административный штраф должен быть уплачен лицом, привлечённым к административной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F23DB" w:rsidRPr="005D4DF9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Неуп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F23DB" w:rsidRPr="005D4DF9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а №</w:t>
      </w:r>
      <w:r w:rsidRPr="005D4DF9" w:rsidR="001F0C80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F23DB" w:rsidRPr="005D4DF9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Постановление может быть обжаловано в апелляционном порядке в Центральный районный суд города 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через мирового судью судебного участка №</w:t>
      </w:r>
      <w:r w:rsidR="00831ADE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  <w:r w:rsidRPr="005D4DF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F23DB" w:rsidRPr="005D4DF9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13950" w:rsidRPr="005D4DF9" w:rsidP="0011395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13950" w:rsidRPr="005D4DF9" w:rsidP="0011395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BF23DB" w:rsidRPr="005D4DF9" w:rsidP="0011395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D4DF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Мировой </w:t>
      </w:r>
      <w:r w:rsidRPr="005D4DF9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судья                                                         </w:t>
      </w:r>
      <w:r w:rsidR="002B080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</w:t>
      </w:r>
      <w:r w:rsidRPr="005D4DF9" w:rsidR="0011395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И.С. Василькова</w:t>
      </w:r>
    </w:p>
    <w:p w:rsidR="00BF23DB" w:rsidRPr="005D4DF9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BF23DB" w:rsidRPr="005D4DF9" w:rsidP="00BF23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4504B" w:rsidRPr="005D4DF9">
      <w:pPr>
        <w:rPr>
          <w:b/>
          <w:sz w:val="24"/>
          <w:szCs w:val="24"/>
        </w:rPr>
      </w:pPr>
    </w:p>
    <w:sectPr w:rsidSect="001D02DF">
      <w:footerReference w:type="even" r:id="rId4"/>
      <w:footerReference w:type="default" r:id="rId5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2E1" w:rsidP="00651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522E1" w:rsidP="00651C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22E1" w:rsidP="00651C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522E1" w:rsidP="00651CA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113950"/>
    <w:rsid w:val="00194FCA"/>
    <w:rsid w:val="001B2187"/>
    <w:rsid w:val="001D02DF"/>
    <w:rsid w:val="001E6474"/>
    <w:rsid w:val="001F0C80"/>
    <w:rsid w:val="00231AED"/>
    <w:rsid w:val="002B0803"/>
    <w:rsid w:val="003522E1"/>
    <w:rsid w:val="00471F09"/>
    <w:rsid w:val="004C1C90"/>
    <w:rsid w:val="004C2EE7"/>
    <w:rsid w:val="004D79C3"/>
    <w:rsid w:val="00501AE4"/>
    <w:rsid w:val="00567F5E"/>
    <w:rsid w:val="005B7900"/>
    <w:rsid w:val="005D4DF9"/>
    <w:rsid w:val="005E5053"/>
    <w:rsid w:val="005E7A64"/>
    <w:rsid w:val="00622885"/>
    <w:rsid w:val="00632B3F"/>
    <w:rsid w:val="0065031D"/>
    <w:rsid w:val="00651CAF"/>
    <w:rsid w:val="006639CA"/>
    <w:rsid w:val="006D09D2"/>
    <w:rsid w:val="007300A8"/>
    <w:rsid w:val="007641BF"/>
    <w:rsid w:val="008172D7"/>
    <w:rsid w:val="00831ADE"/>
    <w:rsid w:val="008C6E63"/>
    <w:rsid w:val="0094504B"/>
    <w:rsid w:val="009C58FB"/>
    <w:rsid w:val="00A40323"/>
    <w:rsid w:val="00AA3EBB"/>
    <w:rsid w:val="00BF1FF7"/>
    <w:rsid w:val="00BF23DB"/>
    <w:rsid w:val="00BF7A6E"/>
    <w:rsid w:val="00C617DC"/>
    <w:rsid w:val="00C83032"/>
    <w:rsid w:val="00CD3705"/>
    <w:rsid w:val="00D27796"/>
    <w:rsid w:val="00F344DD"/>
    <w:rsid w:val="00FA14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9C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