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3ED" w:rsidRPr="00075DBD" w:rsidP="00075DBD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075DBD" w:rsidR="000C0B7E">
        <w:rPr>
          <w:rFonts w:ascii="Times New Roman" w:eastAsia="Times New Roman" w:hAnsi="Times New Roman" w:cs="Times New Roman"/>
          <w:b/>
          <w:sz w:val="28"/>
          <w:szCs w:val="28"/>
        </w:rPr>
        <w:t>0206/21</w:t>
      </w:r>
      <w:r w:rsidRPr="00075DBD">
        <w:rPr>
          <w:rFonts w:ascii="Times New Roman" w:eastAsia="Times New Roman" w:hAnsi="Times New Roman" w:cs="Times New Roman"/>
          <w:b/>
          <w:sz w:val="28"/>
          <w:szCs w:val="28"/>
        </w:rPr>
        <w:t>/2018</w:t>
      </w:r>
    </w:p>
    <w:p w:rsidR="00BA03ED" w:rsidRPr="00075DBD" w:rsidP="00075DBD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3ED" w:rsidRPr="00075DBD" w:rsidP="00075DB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9524A" w:rsidRPr="00075DBD" w:rsidP="00075DB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3ED" w:rsidRPr="00075DBD" w:rsidP="00075D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>14 сентября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 2018 года                                               </w:t>
      </w:r>
      <w:r w:rsidRPr="00075DBD" w:rsidR="0049524A">
        <w:rPr>
          <w:rFonts w:ascii="Times New Roman" w:eastAsia="Times New Roman" w:hAnsi="Times New Roman" w:cs="Times New Roman"/>
          <w:sz w:val="28"/>
          <w:szCs w:val="28"/>
        </w:rPr>
        <w:tab/>
      </w:r>
      <w:r w:rsidRPr="00075DBD" w:rsidR="004952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24A" w:rsidRPr="00075DBD" w:rsidP="00075DB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49524A" w:rsidRPr="00075DBD" w:rsidP="00075DB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49524A" w:rsidRPr="00465DC6" w:rsidP="00075DB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 xml:space="preserve">Страхова Сергея </w:t>
      </w:r>
      <w:r w:rsidRPr="00465DC6">
        <w:rPr>
          <w:rFonts w:ascii="Times New Roman" w:hAnsi="Times New Roman" w:cs="Times New Roman"/>
          <w:sz w:val="28"/>
          <w:szCs w:val="28"/>
        </w:rPr>
        <w:t xml:space="preserve">Борисовича, </w:t>
      </w:r>
      <w:r w:rsidRPr="00465DC6" w:rsidR="00465D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65DC6">
        <w:rPr>
          <w:rFonts w:ascii="Times New Roman" w:hAnsi="Times New Roman" w:cs="Times New Roman"/>
          <w:sz w:val="28"/>
          <w:szCs w:val="28"/>
        </w:rPr>
        <w:t>,</w:t>
      </w:r>
    </w:p>
    <w:p w:rsidR="0049524A" w:rsidRPr="00075DBD" w:rsidP="00075DB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BA03ED" w:rsidRPr="00075DBD" w:rsidP="00075DB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9524A" w:rsidRPr="00075DBD" w:rsidP="00075DB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>Страхов С.Б</w:t>
      </w:r>
      <w:r w:rsidRPr="00075DBD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Pr="00075DBD" w:rsidR="007674F6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075DBD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075DBD" w:rsidR="00232FB5">
        <w:rPr>
          <w:rFonts w:ascii="Times New Roman" w:hAnsi="Times New Roman" w:cs="Times New Roman"/>
          <w:sz w:val="28"/>
          <w:szCs w:val="28"/>
        </w:rPr>
        <w:t>«</w:t>
      </w:r>
      <w:r w:rsidRPr="00075DBD">
        <w:rPr>
          <w:rFonts w:ascii="Times New Roman" w:hAnsi="Times New Roman" w:cs="Times New Roman"/>
          <w:sz w:val="28"/>
          <w:szCs w:val="28"/>
        </w:rPr>
        <w:t>М 1 ЦЕНТР НАВИГАЦИОННЫХ ТЕХНОЛОГИЙ</w:t>
      </w:r>
      <w:r w:rsidRPr="00075DBD" w:rsidR="00232FB5">
        <w:rPr>
          <w:rFonts w:ascii="Times New Roman" w:hAnsi="Times New Roman" w:cs="Times New Roman"/>
          <w:sz w:val="28"/>
          <w:szCs w:val="28"/>
        </w:rPr>
        <w:t>»</w:t>
      </w:r>
      <w:r w:rsidRPr="00075DBD" w:rsidR="007674F6">
        <w:rPr>
          <w:rFonts w:ascii="Times New Roman" w:hAnsi="Times New Roman" w:cs="Times New Roman"/>
          <w:sz w:val="28"/>
          <w:szCs w:val="28"/>
        </w:rPr>
        <w:t xml:space="preserve"> (далее ООО «</w:t>
      </w:r>
      <w:r w:rsidRPr="00075DBD">
        <w:rPr>
          <w:rFonts w:ascii="Times New Roman" w:hAnsi="Times New Roman" w:cs="Times New Roman"/>
          <w:sz w:val="28"/>
          <w:szCs w:val="28"/>
        </w:rPr>
        <w:t>М 1 ЦЕНТР НАВИГАЦИОННЫХ ТЕХНОЛОГИЙ</w:t>
      </w:r>
      <w:r w:rsidRPr="00075DBD" w:rsidR="007674F6">
        <w:rPr>
          <w:rFonts w:ascii="Times New Roman" w:hAnsi="Times New Roman" w:cs="Times New Roman"/>
          <w:sz w:val="28"/>
          <w:szCs w:val="28"/>
        </w:rPr>
        <w:t>»)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075DBD">
        <w:rPr>
          <w:rFonts w:ascii="Times New Roman" w:hAnsi="Times New Roman" w:cs="Times New Roman"/>
          <w:sz w:val="28"/>
          <w:szCs w:val="28"/>
        </w:rPr>
        <w:t>Республика Крым, г. Симферополь, пер. Заводской, д. 29А. кв. 73</w:t>
      </w:r>
      <w:r w:rsidRPr="00075DBD">
        <w:rPr>
          <w:rFonts w:ascii="Times New Roman" w:hAnsi="Times New Roman" w:cs="Times New Roman"/>
          <w:sz w:val="28"/>
          <w:szCs w:val="28"/>
        </w:rPr>
        <w:t xml:space="preserve">,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Pr="00075DBD" w:rsidR="00232FB5">
        <w:rPr>
          <w:rFonts w:ascii="Times New Roman" w:eastAsia="Times New Roman" w:hAnsi="Times New Roman" w:cs="Times New Roman"/>
          <w:sz w:val="28"/>
          <w:szCs w:val="28"/>
        </w:rPr>
        <w:t>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соответствии с Уведомлением об устранении ошибок и 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от</w:t>
      </w:r>
      <w:r w:rsidRPr="00075DBD" w:rsidR="00232FB5">
        <w:rPr>
          <w:rFonts w:ascii="Times New Roman" w:eastAsia="Times New Roman" w:hAnsi="Times New Roman" w:cs="Times New Roman"/>
          <w:sz w:val="28"/>
          <w:szCs w:val="28"/>
        </w:rPr>
        <w:t xml:space="preserve"> 30.03.2018</w:t>
      </w:r>
      <w:r w:rsidRPr="00075DBD" w:rsidR="00B1563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3ED" w:rsidRPr="00075DBD" w:rsidP="00075D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075DBD" w:rsidR="0049524A">
        <w:rPr>
          <w:rFonts w:ascii="Times New Roman" w:hAnsi="Times New Roman" w:cs="Times New Roman"/>
          <w:sz w:val="28"/>
          <w:szCs w:val="28"/>
        </w:rPr>
        <w:t>Страхов С.Б</w:t>
      </w:r>
      <w:r w:rsidRPr="00075DBD">
        <w:rPr>
          <w:rFonts w:ascii="Times New Roman" w:hAnsi="Times New Roman" w:cs="Times New Roman"/>
          <w:sz w:val="28"/>
          <w:szCs w:val="28"/>
        </w:rPr>
        <w:t>. не явилс</w:t>
      </w:r>
      <w:r w:rsidRPr="00075DBD" w:rsidR="00FB2BEF">
        <w:rPr>
          <w:rFonts w:ascii="Times New Roman" w:hAnsi="Times New Roman" w:cs="Times New Roman"/>
          <w:sz w:val="28"/>
          <w:szCs w:val="28"/>
        </w:rPr>
        <w:t>я</w:t>
      </w:r>
      <w:r w:rsidRPr="00075DBD">
        <w:rPr>
          <w:rFonts w:ascii="Times New Roman" w:hAnsi="Times New Roman" w:cs="Times New Roman"/>
          <w:sz w:val="28"/>
          <w:szCs w:val="28"/>
        </w:rPr>
        <w:t xml:space="preserve">, о месте и времени рассмотрения дела уведомлен надлежащим образом, </w:t>
      </w:r>
      <w:r w:rsidRPr="00075DBD" w:rsidR="00232FB5">
        <w:rPr>
          <w:rFonts w:ascii="Times New Roman" w:hAnsi="Times New Roman" w:cs="Times New Roman"/>
          <w:sz w:val="28"/>
          <w:szCs w:val="28"/>
        </w:rPr>
        <w:t>в адрес судебного участка направил ходатайство о рассмотрении дела в его отсутствие</w:t>
      </w:r>
      <w:r w:rsidRPr="00075DBD">
        <w:rPr>
          <w:rFonts w:ascii="Times New Roman" w:hAnsi="Times New Roman" w:cs="Times New Roman"/>
          <w:sz w:val="28"/>
          <w:szCs w:val="28"/>
        </w:rPr>
        <w:t>.</w:t>
      </w:r>
    </w:p>
    <w:p w:rsidR="00BA03ED" w:rsidRPr="00075DBD" w:rsidP="00075D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075DBD" w:rsidR="0049524A">
        <w:rPr>
          <w:rFonts w:ascii="Times New Roman" w:hAnsi="Times New Roman" w:cs="Times New Roman"/>
          <w:sz w:val="28"/>
          <w:szCs w:val="28"/>
        </w:rPr>
        <w:t>Страхов С.Б</w:t>
      </w:r>
      <w:r w:rsidRPr="00075DBD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 w:rsidRPr="00075DBD" w:rsidR="00FB2BEF">
        <w:rPr>
          <w:rFonts w:ascii="Times New Roman" w:hAnsi="Times New Roman" w:cs="Times New Roman"/>
          <w:sz w:val="28"/>
          <w:szCs w:val="28"/>
        </w:rPr>
        <w:t>ым</w:t>
      </w:r>
      <w:r w:rsidRPr="00075DBD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BA03ED" w:rsidRPr="00075DBD" w:rsidP="00075D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75DBD" w:rsidR="0049524A">
        <w:rPr>
          <w:rFonts w:ascii="Times New Roman" w:hAnsi="Times New Roman" w:cs="Times New Roman"/>
          <w:sz w:val="28"/>
          <w:szCs w:val="28"/>
        </w:rPr>
        <w:t>Страхова С.Б</w:t>
      </w:r>
      <w:r w:rsidRPr="00075DBD" w:rsidR="00C10A8B">
        <w:rPr>
          <w:rFonts w:ascii="Times New Roman" w:hAnsi="Times New Roman" w:cs="Times New Roman"/>
          <w:sz w:val="28"/>
          <w:szCs w:val="28"/>
        </w:rPr>
        <w:t>.</w:t>
      </w:r>
      <w:r w:rsidRPr="00075DBD">
        <w:rPr>
          <w:rFonts w:ascii="Times New Roman" w:hAnsi="Times New Roman" w:cs="Times New Roman"/>
          <w:sz w:val="28"/>
          <w:szCs w:val="28"/>
        </w:rPr>
        <w:tab/>
      </w:r>
    </w:p>
    <w:p w:rsidR="00BA03ED" w:rsidRPr="00075DBD" w:rsidP="00075D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A03ED" w:rsidRPr="00075DBD" w:rsidP="00075D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A03ED" w:rsidRPr="00075DBD" w:rsidP="00075D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075DBD" w:rsidR="002A4EAE">
        <w:rPr>
          <w:rFonts w:ascii="Times New Roman" w:eastAsia="Times New Roman" w:hAnsi="Times New Roman" w:cs="Times New Roman"/>
          <w:sz w:val="28"/>
          <w:szCs w:val="28"/>
        </w:rPr>
        <w:t>ч. 5 ст. 17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075DBD">
        <w:rPr>
          <w:rStyle w:val="Hyperlink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075DBD">
        <w:rPr>
          <w:rFonts w:ascii="Times New Roman" w:hAnsi="Times New Roman" w:cs="Times New Roman"/>
          <w:sz w:val="28"/>
          <w:szCs w:val="28"/>
        </w:rPr>
        <w:t xml:space="preserve"> </w:t>
      </w:r>
      <w:r w:rsidRPr="00075DBD" w:rsidR="002A4EAE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75DBD" w:rsidR="002A4EA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уведомление</w:t>
      </w:r>
      <w:r>
        <w:fldChar w:fldCharType="end"/>
      </w:r>
      <w:r w:rsidRPr="00075DBD" w:rsidR="002A4EAE">
        <w:rPr>
          <w:rFonts w:ascii="Times New Roman" w:hAnsi="Times New Roman" w:cs="Times New Roman"/>
          <w:sz w:val="28"/>
          <w:szCs w:val="28"/>
          <w:shd w:val="clear" w:color="auto" w:fill="FFFFFF"/>
        </w:rPr>
        <w:t> об устранении в течение пяти рабочих дней имеющихся расхождений вручается страхователю лично под расписку, направляется по</w:t>
      </w:r>
      <w:r w:rsidRPr="00075DBD" w:rsidR="002A4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75DBD" w:rsidR="002A4EAE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Pr="00075DBD" w:rsidR="002A4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считая с даты отправления заказного письма.</w:t>
      </w:r>
    </w:p>
    <w:p w:rsidR="004D4593" w:rsidRPr="00075DBD" w:rsidP="00075D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6 ст. 17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075DBD">
        <w:rPr>
          <w:rStyle w:val="Hyperlink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075DBD">
        <w:rPr>
          <w:rStyle w:val="Hyperlink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п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>ри выявлении правонарушения, ответственность за которое установлена настоящей статьей, должностным лицом территориального органа Пенсионного фонда Российской Федерации, установившим правонарушение, составляется акт, который подписывается этим должностным лицом и лицом, совершившим такое правонарушение.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 xml:space="preserve"> Об отказе лица, совершившего правонарушение, подписать акт делается соответствующая запись в акте.</w:t>
      </w:r>
    </w:p>
    <w:p w:rsidR="004D4593" w:rsidRPr="00075DBD" w:rsidP="00075D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Согласно ч. 7 ст. 17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075DBD">
        <w:rPr>
          <w:rStyle w:val="Hyperlink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075DBD">
        <w:rPr>
          <w:rStyle w:val="Hyperlink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а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>кт в течение пяти дней с даты его подписания должен быть вручен лицу, совершившему правонарушение, лично под расписку, направлен по почте заказным письмом или передан в электронном виде по телекоммуникационным каналам связи.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 xml:space="preserve"> В случае направления акта по почте заказным письмом датой вручения этого акта считается шестой 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>день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 xml:space="preserve"> считая с даты отправления заказного письма.</w:t>
      </w:r>
    </w:p>
    <w:p w:rsidR="004D4593" w:rsidRPr="00075DBD" w:rsidP="00075D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Style w:val="blk"/>
          <w:rFonts w:ascii="Times New Roman" w:hAnsi="Times New Roman" w:cs="Times New Roman"/>
          <w:sz w:val="28"/>
          <w:szCs w:val="28"/>
        </w:rPr>
        <w:t xml:space="preserve">Лицо, совершившее правонарушение, в случае несогласия с фактами, изложенными в акте, а также с выводами и предложениями должностного лица, обнаружившего факт правонарушения, в течение 15 дней со дня получения акта 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>вправе представить в соответствующий территориальный орган Пенсионного фонда Российской Федерации письменные возражения по акту в целом или по его отдельным положениям, а также приложить к письменным возражениям документы (их копии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>, заверенные в установленном порядке), подтверждающие обоснованность своих возражений</w:t>
      </w:r>
      <w:r w:rsidRPr="00075DBD" w:rsidR="00B1563D"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r w:rsidRPr="00075DBD" w:rsidR="00B1563D">
        <w:rPr>
          <w:rFonts w:ascii="Times New Roman" w:eastAsia="Times New Roman" w:hAnsi="Times New Roman" w:cs="Times New Roman"/>
          <w:sz w:val="28"/>
          <w:szCs w:val="28"/>
        </w:rPr>
        <w:t xml:space="preserve">ч. 8 ст. 17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075DBD" w:rsidR="00B1563D">
        <w:rPr>
          <w:rStyle w:val="Hyperlink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075DBD" w:rsidR="00B1563D"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A03ED" w:rsidRPr="00075DBD" w:rsidP="00075D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075DBD">
        <w:rPr>
          <w:rStyle w:val="blk"/>
          <w:rFonts w:ascii="Times New Roman" w:hAnsi="Times New Roman" w:cs="Times New Roman"/>
          <w:sz w:val="28"/>
          <w:szCs w:val="28"/>
        </w:rPr>
        <w:t xml:space="preserve">ст. 15.33.2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4D4593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075DBD" w:rsidR="00B1563D">
        <w:rPr>
          <w:rFonts w:ascii="Times New Roman" w:hAnsi="Times New Roman" w:cs="Times New Roman"/>
          <w:sz w:val="28"/>
          <w:szCs w:val="28"/>
        </w:rPr>
        <w:t>Страхов С.Б</w:t>
      </w:r>
      <w:r w:rsidRPr="00075DBD" w:rsidR="00423ABB">
        <w:rPr>
          <w:rFonts w:ascii="Times New Roman" w:hAnsi="Times New Roman" w:cs="Times New Roman"/>
          <w:sz w:val="28"/>
          <w:szCs w:val="28"/>
        </w:rPr>
        <w:t xml:space="preserve">. </w:t>
      </w:r>
      <w:r w:rsidRPr="00075DBD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</w:t>
      </w:r>
      <w:r w:rsidRPr="00075DBD" w:rsidR="002A4EAE"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соответствии с Уведомлением об устранении ошибок и 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</w:t>
      </w:r>
      <w:r w:rsidRPr="00075DBD" w:rsidR="002A4EAE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30.03.2018</w:t>
      </w:r>
      <w:r w:rsidRPr="00075DBD" w:rsidR="00B1563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>Вышеуказанное у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</w:rPr>
        <w:t>ведомление от 30.03.2018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направленное заказной почтой с уведомлением по адресу места нахождения ООО «</w:t>
      </w:r>
      <w:r w:rsidRPr="00075DBD">
        <w:rPr>
          <w:rFonts w:ascii="Times New Roman" w:hAnsi="Times New Roman" w:cs="Times New Roman"/>
          <w:sz w:val="28"/>
          <w:szCs w:val="28"/>
        </w:rPr>
        <w:t>М 1 ЦЕНТР НАВИГАЦИОННЫХ ТЕХНОЛОГИЙ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вернулось в адрес Пенсионного фонда Российской Федерации по причине истечения срока хранения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. Фактически 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</w:rPr>
        <w:t>недостатки не были устранены.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</w:t>
      </w:r>
      <w:r w:rsidRPr="00075DBD" w:rsidR="007674F6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075DBD" w:rsidR="00B1563D">
        <w:rPr>
          <w:rFonts w:ascii="Times New Roman" w:hAnsi="Times New Roman" w:cs="Times New Roman"/>
          <w:sz w:val="28"/>
          <w:szCs w:val="28"/>
        </w:rPr>
        <w:t>М 1 ЦЕНТР НАВИГАЦИОННЫХ ТЕХНОЛОГИЙ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DBD">
        <w:rPr>
          <w:rFonts w:ascii="Times New Roman" w:hAnsi="Times New Roman" w:cs="Times New Roman"/>
          <w:sz w:val="28"/>
          <w:szCs w:val="28"/>
        </w:rPr>
        <w:t xml:space="preserve">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075DBD" w:rsidR="00B1563D">
        <w:rPr>
          <w:rFonts w:ascii="Times New Roman" w:hAnsi="Times New Roman" w:cs="Times New Roman"/>
          <w:sz w:val="28"/>
          <w:szCs w:val="28"/>
        </w:rPr>
        <w:t>Страхов С.Б</w:t>
      </w:r>
      <w:r w:rsidRPr="00075DBD">
        <w:rPr>
          <w:rFonts w:ascii="Times New Roman" w:hAnsi="Times New Roman" w:cs="Times New Roman"/>
          <w:sz w:val="28"/>
          <w:szCs w:val="28"/>
        </w:rPr>
        <w:t>.</w:t>
      </w:r>
      <w:r w:rsidRPr="00075DBD" w:rsidR="00075DBD">
        <w:rPr>
          <w:rFonts w:ascii="Times New Roman" w:hAnsi="Times New Roman" w:cs="Times New Roman"/>
          <w:sz w:val="28"/>
          <w:szCs w:val="28"/>
        </w:rPr>
        <w:t xml:space="preserve"> с 31.07.2014 года.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075DBD" w:rsidR="00B1563D">
        <w:rPr>
          <w:rFonts w:ascii="Times New Roman" w:hAnsi="Times New Roman" w:cs="Times New Roman"/>
          <w:sz w:val="28"/>
          <w:szCs w:val="28"/>
        </w:rPr>
        <w:t>Страхов С.Б</w:t>
      </w:r>
      <w:r w:rsidRPr="00075DBD">
        <w:rPr>
          <w:rFonts w:ascii="Times New Roman" w:hAnsi="Times New Roman" w:cs="Times New Roman"/>
          <w:sz w:val="28"/>
          <w:szCs w:val="28"/>
        </w:rPr>
        <w:t xml:space="preserve">.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41C13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075DBD">
        <w:rPr>
          <w:rFonts w:ascii="Times New Roman" w:hAnsi="Times New Roman" w:cs="Times New Roman"/>
          <w:sz w:val="28"/>
          <w:szCs w:val="28"/>
        </w:rPr>
        <w:t>Страхова С.Б</w:t>
      </w:r>
      <w:r w:rsidRPr="00075DBD">
        <w:rPr>
          <w:rFonts w:ascii="Times New Roman" w:hAnsi="Times New Roman" w:cs="Times New Roman"/>
          <w:sz w:val="28"/>
          <w:szCs w:val="28"/>
        </w:rPr>
        <w:t xml:space="preserve">. 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</w:p>
    <w:p w:rsidR="00341C13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</w:t>
      </w:r>
      <w:r w:rsidRPr="00075DBD" w:rsidR="00BA0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278</w:t>
      </w:r>
      <w:r w:rsidRPr="00075DBD" w:rsidR="00767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DBD" w:rsidR="00297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03.07.2018 года, </w:t>
      </w:r>
      <w:r w:rsidRPr="00075DBD">
        <w:rPr>
          <w:rFonts w:ascii="Times New Roman" w:hAnsi="Times New Roman" w:cs="Times New Roman"/>
          <w:sz w:val="28"/>
          <w:szCs w:val="28"/>
        </w:rPr>
        <w:t>который составлен компетентным лицом в соответствие с требованиями ст. 28.2 КоАП РФ в отсутствие лица, привлекаемого к ответственности, права и обязанности лицу разъяснены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341C13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075DBD" w:rsidR="00BA0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копией акта о выявлении правонарушения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сфере законодательства Российской Федерации об индивидуальном (персонифицированном) учете в системе обязательного пенсионного страхования № 091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18180000003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19.04.2018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1C13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копией уведомления об устранении  ошибок и </w:t>
      </w:r>
      <w:r w:rsidRPr="00075DBD" w:rsidR="004D4593">
        <w:rPr>
          <w:rFonts w:ascii="Times New Roman" w:eastAsia="Times New Roman" w:hAnsi="Times New Roman" w:cs="Times New Roman"/>
          <w:sz w:val="28"/>
          <w:szCs w:val="28"/>
        </w:rPr>
        <w:t>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от 30.03.2018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копией выписки</w:t>
      </w:r>
      <w:r w:rsidRPr="00075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их сово</w:t>
      </w:r>
      <w:r w:rsidRPr="00075DBD" w:rsidR="00FB2BEF">
        <w:rPr>
          <w:rFonts w:ascii="Times New Roman" w:eastAsia="Times New Roman" w:hAnsi="Times New Roman" w:cs="Times New Roman"/>
          <w:sz w:val="28"/>
          <w:szCs w:val="28"/>
        </w:rPr>
        <w:t>купности, прихожу к выводу, что</w:t>
      </w:r>
      <w:r w:rsidRPr="00075DBD" w:rsidR="007674F6">
        <w:rPr>
          <w:rFonts w:ascii="Times New Roman" w:eastAsia="Times New Roman" w:hAnsi="Times New Roman" w:cs="Times New Roman"/>
          <w:sz w:val="28"/>
          <w:szCs w:val="28"/>
        </w:rPr>
        <w:t xml:space="preserve"> генеральный</w:t>
      </w:r>
      <w:r w:rsidRPr="00075DBD" w:rsidR="00046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DB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075DBD" w:rsidR="006C179C">
        <w:rPr>
          <w:rFonts w:ascii="Times New Roman" w:hAnsi="Times New Roman" w:cs="Times New Roman"/>
          <w:sz w:val="28"/>
          <w:szCs w:val="28"/>
        </w:rPr>
        <w:t>ООО «</w:t>
      </w:r>
      <w:r w:rsidRPr="00075DBD" w:rsidR="00341C13">
        <w:rPr>
          <w:rFonts w:ascii="Times New Roman" w:hAnsi="Times New Roman" w:cs="Times New Roman"/>
          <w:sz w:val="28"/>
          <w:szCs w:val="28"/>
        </w:rPr>
        <w:t>М 1 ЦЕНТР НАВИГАЦИОННЫХ ТЕХНОЛОГИЙ</w:t>
      </w:r>
      <w:r w:rsidRPr="00075DBD" w:rsidR="00341C1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DBD" w:rsidR="00341C13">
        <w:rPr>
          <w:rFonts w:ascii="Times New Roman" w:hAnsi="Times New Roman" w:cs="Times New Roman"/>
          <w:sz w:val="28"/>
          <w:szCs w:val="28"/>
        </w:rPr>
        <w:t xml:space="preserve"> Страхов С.Б</w:t>
      </w:r>
      <w:r w:rsidRPr="00075DBD" w:rsidR="006C179C">
        <w:rPr>
          <w:rFonts w:ascii="Times New Roman" w:hAnsi="Times New Roman" w:cs="Times New Roman"/>
          <w:sz w:val="28"/>
          <w:szCs w:val="28"/>
        </w:rPr>
        <w:t xml:space="preserve">.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представление в неполном объеме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075DBD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оформленных в</w:t>
      </w:r>
      <w:r w:rsidRPr="00075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Pr="00075DB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Pr="00075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5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Pr="00075DBD" w:rsidR="00341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075DBD" w:rsidR="00341C1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5DBD" w:rsidR="00341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075DBD" w:rsidR="00341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4.1 Кодекса Российской Федерации об административных правонарушениях, учитывает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</w:t>
      </w:r>
      <w:r w:rsidRPr="00075DBD" w:rsidR="00075DBD">
        <w:rPr>
          <w:rFonts w:ascii="Times New Roman" w:eastAsia="Times New Roman" w:hAnsi="Times New Roman" w:cs="Times New Roman"/>
          <w:sz w:val="28"/>
          <w:szCs w:val="28"/>
        </w:rPr>
        <w:t>го, его имущественное положение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3ED" w:rsidRPr="00075DBD" w:rsidP="00075D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75DBD">
        <w:rPr>
          <w:rFonts w:ascii="Times New Roman" w:eastAsia="Times New Roman" w:hAnsi="Times New Roman" w:cs="Times New Roman"/>
          <w:sz w:val="28"/>
          <w:szCs w:val="28"/>
        </w:rPr>
        <w:t xml:space="preserve">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075DBD" w:rsidRPr="00075DBD" w:rsidP="00075D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75DBD" w:rsidRPr="00075DBD" w:rsidP="00075DBD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5DBD">
        <w:rPr>
          <w:rFonts w:ascii="Times New Roman" w:hAnsi="Times New Roman"/>
          <w:sz w:val="28"/>
          <w:szCs w:val="28"/>
        </w:rPr>
        <w:t xml:space="preserve">Согласно ч. 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75DBD" w:rsidRPr="00075DBD" w:rsidP="00075DBD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75DBD" w:rsidRPr="00075DBD" w:rsidP="00075DBD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5DBD">
        <w:rPr>
          <w:rFonts w:ascii="Times New Roman" w:hAnsi="Times New Roman"/>
          <w:sz w:val="28"/>
          <w:szCs w:val="28"/>
        </w:rPr>
        <w:t xml:space="preserve">Оценивая в совокупности предоставленные доказательства, мировой судья считает, что событие административного правонарушения имело место, вина </w:t>
      </w:r>
      <w:r>
        <w:rPr>
          <w:rFonts w:ascii="Times New Roman" w:hAnsi="Times New Roman"/>
          <w:sz w:val="28"/>
          <w:szCs w:val="28"/>
        </w:rPr>
        <w:t>Страхова С.Б</w:t>
      </w:r>
      <w:r w:rsidRPr="00075DBD">
        <w:rPr>
          <w:rFonts w:ascii="Times New Roman" w:hAnsi="Times New Roman"/>
          <w:sz w:val="28"/>
          <w:szCs w:val="28"/>
        </w:rPr>
        <w:t>. в совершении административного правонарушения, предусмотренного ст. 15.33.2 КоАП РФ, установлена в полном объеме.</w:t>
      </w:r>
    </w:p>
    <w:p w:rsidR="00075DBD" w:rsidRPr="00075DBD" w:rsidP="00075DBD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5DBD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Страховым С.Б</w:t>
      </w:r>
      <w:r w:rsidRPr="00075DBD">
        <w:rPr>
          <w:rFonts w:ascii="Times New Roman" w:hAnsi="Times New Roman"/>
          <w:sz w:val="28"/>
          <w:szCs w:val="28"/>
        </w:rPr>
        <w:t xml:space="preserve">. правонарушения подтверждается материалами дела, а именно: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278</w:t>
      </w:r>
      <w:r w:rsidRPr="00075DB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03.07</w:t>
      </w:r>
      <w:r w:rsidRPr="00075DBD">
        <w:rPr>
          <w:rFonts w:ascii="Times New Roman" w:hAnsi="Times New Roman"/>
          <w:sz w:val="28"/>
          <w:szCs w:val="28"/>
        </w:rPr>
        <w:t>.2018 года, представленными сведениями, извещением о доставке, сведениями из ЕГРЮЛ.</w:t>
      </w:r>
    </w:p>
    <w:p w:rsidR="00075DBD" w:rsidRPr="00075DBD" w:rsidP="00075DBD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5DBD">
        <w:rPr>
          <w:rFonts w:ascii="Times New Roman" w:hAnsi="Times New Roman"/>
          <w:sz w:val="28"/>
          <w:szCs w:val="28"/>
        </w:rPr>
        <w:t xml:space="preserve">Согласно Постановлению Пленума №5 от 24 марта 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075DBD">
        <w:rPr>
          <w:rFonts w:ascii="Times New Roman" w:hAnsi="Times New Roman"/>
          <w:sz w:val="28"/>
          <w:szCs w:val="28"/>
        </w:rPr>
        <w:t>зрения  полноты исследования события правонарушения</w:t>
      </w:r>
      <w:r w:rsidRPr="00075DBD">
        <w:rPr>
          <w:rFonts w:ascii="Times New Roman" w:hAnsi="Times New Roman"/>
          <w:sz w:val="28"/>
          <w:szCs w:val="28"/>
        </w:rPr>
        <w:t xml:space="preserve"> и сведений о лице, его совершившем, а также соблюдения процедуры оформления протокола. </w:t>
      </w:r>
      <w:r w:rsidRPr="00075DBD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75DBD" w:rsidRPr="00075DBD" w:rsidP="00075DBD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5DBD">
        <w:rPr>
          <w:rFonts w:ascii="Times New Roman" w:hAnsi="Times New Roman"/>
          <w:sz w:val="28"/>
          <w:szCs w:val="28"/>
        </w:rPr>
        <w:t xml:space="preserve">Собранные по данному делу доказательства были оценены </w:t>
      </w:r>
      <w:r w:rsidRPr="00075DBD">
        <w:rPr>
          <w:rFonts w:ascii="Times New Roman" w:hAnsi="Times New Roman"/>
          <w:sz w:val="28"/>
          <w:szCs w:val="28"/>
        </w:rPr>
        <w:t>в совокупности с другими материалами дела об административном правонарушении в соответствии с требованиями</w:t>
      </w:r>
      <w:r w:rsidRPr="00075DBD">
        <w:rPr>
          <w:rFonts w:ascii="Times New Roman" w:hAnsi="Times New Roman"/>
          <w:sz w:val="28"/>
          <w:szCs w:val="28"/>
        </w:rPr>
        <w:t xml:space="preserve"> статьи 26.11 КоАП РФ.</w:t>
      </w:r>
    </w:p>
    <w:p w:rsidR="00075DBD" w:rsidRPr="00075DBD" w:rsidP="00075DBD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B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/>
          <w:sz w:val="28"/>
          <w:szCs w:val="28"/>
        </w:rPr>
        <w:t>Страхова С.Б</w:t>
      </w:r>
      <w:r w:rsidRPr="00075DBD">
        <w:rPr>
          <w:rFonts w:ascii="Times New Roman" w:hAnsi="Times New Roman" w:cs="Times New Roman"/>
          <w:sz w:val="28"/>
          <w:szCs w:val="28"/>
        </w:rPr>
        <w:t>. правильно квалифицированы по 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75DBD" w:rsidRPr="00075DBD" w:rsidP="00075DBD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5DBD">
        <w:rPr>
          <w:rFonts w:ascii="Times New Roman" w:hAnsi="Times New Roman"/>
          <w:sz w:val="28"/>
          <w:szCs w:val="28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75DBD" w:rsidRPr="00075DBD" w:rsidP="00075DBD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5DBD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rFonts w:ascii="Times New Roman" w:hAnsi="Times New Roman"/>
          <w:sz w:val="28"/>
          <w:szCs w:val="28"/>
        </w:rPr>
        <w:t>Страховым</w:t>
      </w:r>
      <w:r>
        <w:rPr>
          <w:rFonts w:ascii="Times New Roman" w:hAnsi="Times New Roman"/>
          <w:sz w:val="28"/>
          <w:szCs w:val="28"/>
        </w:rPr>
        <w:t xml:space="preserve"> С.Б</w:t>
      </w:r>
      <w:r w:rsidRPr="00075DBD">
        <w:rPr>
          <w:rFonts w:ascii="Times New Roman" w:hAnsi="Times New Roman"/>
          <w:sz w:val="28"/>
          <w:szCs w:val="28"/>
        </w:rPr>
        <w:t>. административного правонарушения, а так же личность виновного.</w:t>
      </w:r>
    </w:p>
    <w:p w:rsidR="00075DBD" w:rsidRPr="00444E23" w:rsidP="00444E23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5DBD">
        <w:rPr>
          <w:rFonts w:ascii="Times New Roman" w:hAnsi="Times New Roman"/>
          <w:sz w:val="28"/>
          <w:szCs w:val="28"/>
        </w:rPr>
        <w:t xml:space="preserve">С </w:t>
      </w:r>
      <w:r w:rsidRPr="00444E23">
        <w:rPr>
          <w:rFonts w:ascii="Times New Roman" w:hAnsi="Times New Roman"/>
          <w:sz w:val="28"/>
          <w:szCs w:val="28"/>
        </w:rPr>
        <w:t>учетом данных о личности и обстоятельств дела правонарушителя следует подвергнуть наказанию в виде штрафа.</w:t>
      </w:r>
    </w:p>
    <w:p w:rsidR="00BA03ED" w:rsidRPr="00444E23" w:rsidP="00444E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2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44E23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444E23">
        <w:rPr>
          <w:rFonts w:ascii="Times New Roman" w:eastAsia="Times New Roman" w:hAnsi="Times New Roman" w:cs="Times New Roman"/>
          <w:sz w:val="28"/>
          <w:szCs w:val="28"/>
        </w:rPr>
        <w:t>. 29.1</w:t>
      </w:r>
      <w:r w:rsidRPr="00444E23" w:rsidR="00075DB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44E2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 – </w:t>
      </w:r>
    </w:p>
    <w:p w:rsidR="00C226D1" w:rsidRPr="00444E23" w:rsidP="00444E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3ED" w:rsidRPr="00444E23" w:rsidP="00444E23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44E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ПОСТАНОВИЛ:</w:t>
      </w:r>
    </w:p>
    <w:p w:rsidR="00C226D1" w:rsidRPr="00444E23" w:rsidP="00444E23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075DBD" w:rsidRPr="00444E23" w:rsidP="00444E23">
      <w:pPr>
        <w:pStyle w:val="NoSpacing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4E23">
        <w:rPr>
          <w:rFonts w:ascii="Times New Roman" w:hAnsi="Times New Roman"/>
          <w:sz w:val="28"/>
          <w:szCs w:val="28"/>
        </w:rPr>
        <w:t xml:space="preserve">Страхова Сергея Борисовича, </w:t>
      </w:r>
      <w:r w:rsidRPr="00465DC6" w:rsidR="00465DC6">
        <w:rPr>
          <w:rFonts w:ascii="Times New Roman" w:hAnsi="Times New Roman"/>
          <w:sz w:val="28"/>
          <w:szCs w:val="28"/>
        </w:rPr>
        <w:t>«данные изъяты»</w:t>
      </w:r>
      <w:r w:rsidRPr="00444E23">
        <w:rPr>
          <w:rFonts w:ascii="Times New Roman" w:hAnsi="Times New Roman"/>
          <w:sz w:val="28"/>
          <w:szCs w:val="28"/>
        </w:rPr>
        <w:t xml:space="preserve">, - генерального директора Общества с ограниченной ответственностью «М 1 ЦЕНТР НАВИГАЦИОННЫХ ТЕХНОЛОГИЙ» </w:t>
      </w:r>
      <w:r w:rsidRPr="00444E23" w:rsidR="00BA03ED">
        <w:rPr>
          <w:rFonts w:ascii="Times New Roman" w:hAnsi="Times New Roman"/>
          <w:sz w:val="28"/>
          <w:szCs w:val="28"/>
        </w:rPr>
        <w:t>признать виновн</w:t>
      </w:r>
      <w:r w:rsidRPr="00444E23" w:rsidR="00FB2BEF">
        <w:rPr>
          <w:rFonts w:ascii="Times New Roman" w:hAnsi="Times New Roman"/>
          <w:sz w:val="28"/>
          <w:szCs w:val="28"/>
        </w:rPr>
        <w:t>ым</w:t>
      </w:r>
      <w:r w:rsidRPr="00444E23" w:rsidR="00BA03E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</w:t>
      </w:r>
      <w:r w:rsidRPr="00444E23">
        <w:rPr>
          <w:rFonts w:ascii="Times New Roman" w:hAnsi="Times New Roman"/>
          <w:sz w:val="28"/>
          <w:szCs w:val="28"/>
        </w:rPr>
        <w:t>назначить наказание в виде штрафа в размере  300 (триста) рублей.</w:t>
      </w:r>
    </w:p>
    <w:p w:rsidR="00075DBD" w:rsidRPr="00444E23" w:rsidP="00444E23">
      <w:pPr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E23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444E2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4E23">
        <w:rPr>
          <w:rFonts w:ascii="Times New Roman" w:hAnsi="Times New Roman" w:cs="Times New Roman"/>
          <w:color w:val="000000"/>
          <w:sz w:val="28"/>
          <w:szCs w:val="28"/>
        </w:rPr>
        <w:t>/счет №40101810335100010001 в Отделение Центрального Банка РФ по Республике Крым г. Симферополя; ОКТМО – 35701000; ИНН получателя – 7706808265; КПП получателя – 910201001; получатель – Управление Федерального Казначейства по Республике Крым (ГУ –Отделение Пенсионного фонда РФ по Республике Крым) Банк получателя – Отделение  Центрального Банка РФ по Республика Крым, г. Симферополя; БИК – 043510001; КБК – 392 1 16 20010 06 6000 140; вид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075DBD" w:rsidRPr="00444E23" w:rsidP="00444E23">
      <w:pPr>
        <w:pStyle w:val="NoSpacing"/>
        <w:ind w:right="-1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4E23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75DBD" w:rsidRPr="00444E23" w:rsidP="00444E2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E23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75DBD" w:rsidRPr="00444E23" w:rsidP="00444E2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E23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075DBD" w:rsidRPr="00444E23" w:rsidP="00444E2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44E23">
        <w:rPr>
          <w:rFonts w:ascii="Times New Roman" w:hAnsi="Times New Roman" w:cs="Times New Roman"/>
          <w:sz w:val="28"/>
          <w:szCs w:val="28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444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075DBD" w:rsidRPr="00444E23" w:rsidP="00444E23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E2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75DBD" w:rsidRPr="00444E23" w:rsidP="00444E23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DBD" w:rsidRPr="00444E23" w:rsidP="00444E23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DBD" w:rsidRPr="00444E23" w:rsidP="00444E23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E23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</w:t>
      </w:r>
      <w:r w:rsidR="00444E2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44E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44E23">
        <w:rPr>
          <w:rFonts w:ascii="Times New Roman" w:hAnsi="Times New Roman" w:cs="Times New Roman"/>
          <w:b/>
          <w:sz w:val="28"/>
          <w:szCs w:val="28"/>
        </w:rPr>
        <w:tab/>
      </w:r>
      <w:r w:rsidRPr="00444E23">
        <w:rPr>
          <w:rFonts w:ascii="Times New Roman" w:hAnsi="Times New Roman" w:cs="Times New Roman"/>
          <w:b/>
          <w:sz w:val="28"/>
          <w:szCs w:val="28"/>
        </w:rPr>
        <w:tab/>
        <w:t xml:space="preserve">  И.С. Василькова </w:t>
      </w:r>
    </w:p>
    <w:p w:rsidR="002C5A43" w:rsidRPr="00075DBD" w:rsidP="00075DB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DC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D"/>
    <w:rsid w:val="00004638"/>
    <w:rsid w:val="00004D2E"/>
    <w:rsid w:val="00046A6E"/>
    <w:rsid w:val="00075DBD"/>
    <w:rsid w:val="000C0B7E"/>
    <w:rsid w:val="000C0E22"/>
    <w:rsid w:val="002002B6"/>
    <w:rsid w:val="00232FB5"/>
    <w:rsid w:val="00297D54"/>
    <w:rsid w:val="002A4EAE"/>
    <w:rsid w:val="002C5A43"/>
    <w:rsid w:val="00326552"/>
    <w:rsid w:val="00341C13"/>
    <w:rsid w:val="00373CB7"/>
    <w:rsid w:val="003741E5"/>
    <w:rsid w:val="003D743F"/>
    <w:rsid w:val="00414DB4"/>
    <w:rsid w:val="00423ABB"/>
    <w:rsid w:val="00444E23"/>
    <w:rsid w:val="00465DC6"/>
    <w:rsid w:val="0049524A"/>
    <w:rsid w:val="004D4593"/>
    <w:rsid w:val="006C179C"/>
    <w:rsid w:val="006E3BBD"/>
    <w:rsid w:val="00734AEC"/>
    <w:rsid w:val="007674F6"/>
    <w:rsid w:val="007E3376"/>
    <w:rsid w:val="007E65E4"/>
    <w:rsid w:val="008E03A3"/>
    <w:rsid w:val="00A474F7"/>
    <w:rsid w:val="00B1563D"/>
    <w:rsid w:val="00BA03ED"/>
    <w:rsid w:val="00C0761C"/>
    <w:rsid w:val="00C10A8B"/>
    <w:rsid w:val="00C226D1"/>
    <w:rsid w:val="00C545F8"/>
    <w:rsid w:val="00D87667"/>
    <w:rsid w:val="00ED64B5"/>
    <w:rsid w:val="00FB2BEF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A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A03E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A03ED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A03ED"/>
  </w:style>
  <w:style w:type="paragraph" w:styleId="BalloonText">
    <w:name w:val="Balloon Text"/>
    <w:basedOn w:val="Normal"/>
    <w:link w:val="a0"/>
    <w:uiPriority w:val="99"/>
    <w:semiHidden/>
    <w:unhideWhenUsed/>
    <w:rsid w:val="003D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743F"/>
    <w:rPr>
      <w:rFonts w:ascii="Tahoma" w:hAnsi="Tahoma" w:eastAsiaTheme="minorEastAsi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075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