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045" w:rsidRPr="00A33D92" w:rsidP="00775FB3">
      <w:pPr>
        <w:spacing w:after="0"/>
        <w:ind w:right="-1" w:firstLine="567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Дело №05-02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18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20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/20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20</w:t>
      </w:r>
    </w:p>
    <w:p w:rsidR="00332045" w:rsidRPr="00A33D92" w:rsidP="00775FB3">
      <w:pPr>
        <w:spacing w:after="0"/>
        <w:ind w:right="-1"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 С Т А Н О В Л Е Н И Е</w:t>
      </w:r>
    </w:p>
    <w:p w:rsidR="00332045" w:rsidRPr="00A33D92" w:rsidP="00775FB3">
      <w:pPr>
        <w:spacing w:after="0"/>
        <w:ind w:right="-1"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32045" w:rsidRPr="00A33D92" w:rsidP="00775FB3">
      <w:pPr>
        <w:spacing w:after="0"/>
        <w:ind w:right="-1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A33D92" w:rsidR="00775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мая 2020 года                                                                  город Симферополь</w:t>
      </w:r>
    </w:p>
    <w:p w:rsidR="00332045" w:rsidRPr="00A33D92" w:rsidP="00775FB3">
      <w:pPr>
        <w:spacing w:after="0"/>
        <w:ind w:right="-1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32045" w:rsidRPr="00A33D92" w:rsidP="00775FB3">
      <w:pPr>
        <w:spacing w:after="0"/>
        <w:ind w:right="-1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hAnsi="Times New Roman" w:cs="Times New Roman"/>
          <w:sz w:val="24"/>
          <w:szCs w:val="24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A33D92" w:rsidR="00775FB3">
        <w:rPr>
          <w:rFonts w:ascii="Times New Roman" w:hAnsi="Times New Roman" w:cs="Times New Roman"/>
          <w:sz w:val="24"/>
          <w:szCs w:val="24"/>
        </w:rPr>
        <w:t>.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</w:p>
    <w:p w:rsidR="00332045" w:rsidRPr="00A33D92" w:rsidP="00775FB3">
      <w:pPr>
        <w:spacing w:after="0"/>
        <w:ind w:right="-1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332045" w:rsidRPr="00A33D92" w:rsidP="00775FB3">
      <w:pPr>
        <w:spacing w:after="0"/>
        <w:ind w:left="3544" w:right="-1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Оганесян</w:t>
      </w:r>
      <w:r w:rsidRPr="00A33D92" w:rsidR="00775FB3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Ашота Робертовича,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</w:p>
    <w:p w:rsidR="00332045" w:rsidRPr="00A33D92" w:rsidP="00775FB3">
      <w:pPr>
        <w:spacing w:after="0"/>
        <w:ind w:right="-1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ч. 4 ст. 12.2 Кодекса Российской Федерации об административных правонарушениях,</w:t>
      </w:r>
    </w:p>
    <w:p w:rsidR="00332045" w:rsidRPr="00A33D92" w:rsidP="00775FB3">
      <w:pPr>
        <w:spacing w:after="0"/>
        <w:ind w:right="-1"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УСТАНОВИЛ: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08</w:t>
      </w:r>
      <w:r w:rsidRPr="00A33D92" w:rsidR="00775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мая 2020 года в 11 час. 10 мин. Оганесян А.Р. управлял транспортным средством марки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 w:rsidR="00775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</w:t>
      </w:r>
      <w:r w:rsidRPr="00A33D92" w:rsidR="00220C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присвоенным автомобилю </w:t>
      </w:r>
      <w:r w:rsidRPr="00A33D92" w:rsidR="00604D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регистрационным </w:t>
      </w:r>
      <w:r w:rsidRPr="00A33D92" w:rsidR="00775F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знаком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заведомо подложным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государственным регистрационным </w:t>
      </w:r>
      <w:r w:rsidRPr="00A33D92" w:rsidR="00604D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знаком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604D2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чем нарушил п</w:t>
      </w:r>
      <w:r w:rsidRPr="00A33D92" w:rsidR="00C3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r w:rsidRPr="00A33D92" w:rsidR="00C374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2</w:t>
      </w:r>
      <w:r w:rsidRPr="00A33D92" w:rsidR="00290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, 11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</w:t>
      </w:r>
      <w:r w:rsidRPr="00A33D92" w:rsidR="00604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движения,  утвержденных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Постановлением</w:t>
      </w:r>
      <w:r w:rsidRPr="00A33D92" w:rsidR="00604D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Правительства</w:t>
      </w:r>
      <w:r w:rsidRPr="00A33D92" w:rsidR="00604D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r w:rsidRPr="00A33D92" w:rsidR="00604D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23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октября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1993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N 1090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, тем самым</w:t>
      </w:r>
      <w:r w:rsidRPr="00A33D92" w:rsidR="00604D2F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  административное правонарушение, предусмотренное ч. 4 ст. 12.2 Кодекса Российской Федерации об административных правонарушениях.</w:t>
      </w:r>
    </w:p>
    <w:p w:rsidR="00C37441" w:rsidRPr="00A33D92" w:rsidP="00775FB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Оганесян А.Р</w:t>
      </w:r>
      <w:r w:rsidRPr="00A33D92" w:rsidR="0033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судебном заседании вину в совершении правонарушения признал, пояснил, что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D92" w:rsidR="0043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управлял транспортным средством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 w:rsidR="004339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государственным знаком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 w:rsidR="004339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4339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который приобрел в июле 2019 г., данным транспортным средством управлял он один. В январе 2020 г. данный автомобиль перерегистрировал на свою мать Оганесян К.О., при перерегистрации автомобиля 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ГИБДД был  присвоен иной государственный знак автомобилю  -  </w:t>
      </w:r>
      <w:r w:rsidRPr="00A33D92" w:rsidR="004339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</w:t>
      </w:r>
      <w:r w:rsidRPr="00A33D92" w:rsidR="00A33D92">
        <w:rPr>
          <w:rFonts w:ascii="Times New Roman" w:hAnsi="Times New Roman" w:cs="Times New Roman"/>
          <w:sz w:val="24"/>
          <w:szCs w:val="24"/>
        </w:rPr>
        <w:t>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Однако, продолжая пользоваться единолично данным автомобилем, регистрационный знак  не сменил на транспортном средстве.</w:t>
      </w:r>
    </w:p>
    <w:p w:rsidR="00332045" w:rsidRPr="00A33D92" w:rsidP="00775FB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Выслушав лицо, исследовав письменные доказательства по делу, суд приходит к следующему.</w:t>
      </w:r>
    </w:p>
    <w:p w:rsidR="00332045" w:rsidRPr="00A33D92" w:rsidP="00775F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Единый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порядок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дорожного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движения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территории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регламентируется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Правилами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дорожного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движения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утвержденными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Постановлением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Правительства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23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октября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1993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N 1090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32045" w:rsidRPr="00A33D92" w:rsidP="00775F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силу п. 2.3.1 ПДД РФ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водитель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транспортного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средства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обязан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перед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выездом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проверить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в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пути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обеспечить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исправное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техническое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состояние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транспортного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соответствии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Основными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положениями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допуску 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транспортних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эксплуатации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обязанностями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должностных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лиц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обеспечению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безопасности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дорожного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движения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32045" w:rsidRPr="00A33D92" w:rsidP="00B82B10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Согласно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п. 11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Основных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положений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допуску </w:t>
      </w:r>
      <w:r w:rsidRPr="00A33D92" w:rsidR="00220C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транспортних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эксплуатации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обязанности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должностных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лиц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обеспечению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безопасности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дорожного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движения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утвержденных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Постановлением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Правительства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23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октября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1993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N 1090,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запрещается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эксплуатация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транспортних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 том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числе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имеющих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скрытые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поддельные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измененные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номера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узлов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агрегатов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или</w:t>
      </w:r>
      <w:r w:rsidRPr="00A33D92" w:rsidR="00A025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регистрационные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знаки.</w:t>
      </w:r>
    </w:p>
    <w:p w:rsidR="00332045" w:rsidRPr="00A33D92" w:rsidP="00F25F54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силу ч. 4 ст. 12.2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КоАП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РФ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управление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транспортным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средством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заведомо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подложными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государственными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регистрационными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знаками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влечет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лишение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права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управления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транспортними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средствами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срок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шести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месяцев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одного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25F54" w:rsidRPr="00A33D92" w:rsidP="00F25F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Согласно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п. 3 «Правил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государственной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транспортных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регистрационных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подразделениях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Государственной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инспекции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безопасности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дорожного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движения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Министерства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внутренних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дел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утвержденных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Постановлением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Правительства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РФ от 21.12.2019 N 1764 г</w:t>
      </w:r>
      <w:r w:rsidRPr="00A33D92">
        <w:rPr>
          <w:rFonts w:ascii="Times New Roman" w:hAnsi="Times New Roman" w:cs="Times New Roman"/>
          <w:sz w:val="24"/>
          <w:szCs w:val="24"/>
        </w:rPr>
        <w:t>осударственному</w:t>
      </w:r>
      <w:r w:rsidRPr="00A33D92">
        <w:rPr>
          <w:rFonts w:ascii="Times New Roman" w:hAnsi="Times New Roman" w:cs="Times New Roman"/>
          <w:sz w:val="24"/>
          <w:szCs w:val="24"/>
        </w:rPr>
        <w:t xml:space="preserve"> учету в регистрационных подразделениях подлежат транспортные средства (за исключением временно ввезенных на таможенную территорию Евразийского экономического союза на срок не более 1 года, либо являющихся товаром, реализуемым юридическим лицом или индивидуальным предпринимателем, осуществляющими торговую деятельность), а также базовые транспортные средства и шасси транспортных средств, перегоняемые к конечным производителям или в связи с вывозом за пределы территории Российской Федерации, транспортные средства, являющиеся опытными (испытательными) образцами.</w:t>
      </w:r>
    </w:p>
    <w:p w:rsidR="009E4F5E" w:rsidRPr="00A33D92" w:rsidP="009E4F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3D92">
        <w:rPr>
          <w:rFonts w:ascii="Times New Roman" w:hAnsi="Times New Roman" w:cs="Times New Roman"/>
          <w:sz w:val="24"/>
          <w:szCs w:val="24"/>
        </w:rPr>
        <w:t>Постановка транспортного средства на государственный учет сопровождается присвоением транспортному средству государственного регистрационного номера - индивидуального буквенно-цифрового обозначения, присваиваемого транспортному средству регистрационным подразделением.</w:t>
      </w:r>
    </w:p>
    <w:p w:rsidR="009E4F5E" w:rsidRPr="00A33D92" w:rsidP="0032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D92">
        <w:rPr>
          <w:rFonts w:ascii="Times New Roman" w:hAnsi="Times New Roman" w:cs="Times New Roman"/>
          <w:sz w:val="24"/>
          <w:szCs w:val="24"/>
        </w:rPr>
        <w:t>Согласно п. 117</w:t>
      </w:r>
      <w:r w:rsidRPr="00A33D92">
        <w:rPr>
          <w:sz w:val="24"/>
          <w:szCs w:val="24"/>
        </w:rPr>
        <w:t xml:space="preserve"> «</w:t>
      </w:r>
      <w:r w:rsidRPr="00A33D92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A33D92">
        <w:rPr>
          <w:rFonts w:ascii="Times New Roman" w:hAnsi="Times New Roman" w:cs="Times New Roman"/>
          <w:sz w:val="24"/>
          <w:szCs w:val="24"/>
        </w:rPr>
        <w:t>Министерства внутренних дел Российской Федерации предоставления государственной услуги</w:t>
      </w:r>
      <w:r w:rsidRPr="00A33D92">
        <w:rPr>
          <w:rFonts w:ascii="Times New Roman" w:hAnsi="Times New Roman" w:cs="Times New Roman"/>
          <w:sz w:val="24"/>
          <w:szCs w:val="24"/>
        </w:rPr>
        <w:t xml:space="preserve"> по регистрации транспортных средств», утвержденного Приказом МВД России от 21.12.2019 N 950</w:t>
      </w:r>
      <w:r w:rsidRPr="00A33D92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Регламент»)</w:t>
      </w:r>
      <w:r w:rsidRPr="00A33D92">
        <w:rPr>
          <w:rFonts w:ascii="Times New Roman" w:hAnsi="Times New Roman" w:cs="Times New Roman"/>
          <w:sz w:val="24"/>
          <w:szCs w:val="24"/>
        </w:rPr>
        <w:t xml:space="preserve">  после совершения регистрационных действий на зарегистрированное транспортное средство заявителю выдаются свидетельство о регистрации транспортного средства, паспорт транспортного средства</w:t>
      </w:r>
      <w:r w:rsidRPr="00A33D92">
        <w:rPr>
          <w:rFonts w:ascii="Times New Roman" w:hAnsi="Times New Roman" w:cs="Times New Roman"/>
          <w:sz w:val="24"/>
          <w:szCs w:val="24"/>
        </w:rPr>
        <w:t>.</w:t>
      </w:r>
    </w:p>
    <w:p w:rsidR="00323F09" w:rsidRPr="00A33D92" w:rsidP="00A33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3D92">
        <w:rPr>
          <w:rFonts w:ascii="Times New Roman" w:hAnsi="Times New Roman" w:cs="Times New Roman"/>
          <w:sz w:val="24"/>
          <w:szCs w:val="24"/>
        </w:rPr>
        <w:t>Согласно п.</w:t>
      </w:r>
      <w:r w:rsidRPr="00A33D92">
        <w:rPr>
          <w:rFonts w:ascii="Times New Roman" w:hAnsi="Times New Roman" w:cs="Times New Roman"/>
          <w:sz w:val="24"/>
          <w:szCs w:val="24"/>
        </w:rPr>
        <w:t xml:space="preserve"> </w:t>
      </w:r>
      <w:r w:rsidRPr="00A33D92">
        <w:rPr>
          <w:rFonts w:ascii="Times New Roman" w:hAnsi="Times New Roman" w:cs="Times New Roman"/>
          <w:sz w:val="24"/>
          <w:szCs w:val="24"/>
        </w:rPr>
        <w:t xml:space="preserve">115 Административного Регламента </w:t>
      </w:r>
      <w:r w:rsidRPr="00A33D92" w:rsidR="007C63CD">
        <w:rPr>
          <w:rFonts w:ascii="Times New Roman" w:hAnsi="Times New Roman" w:cs="Times New Roman"/>
          <w:sz w:val="24"/>
          <w:szCs w:val="24"/>
        </w:rPr>
        <w:t>р</w:t>
      </w:r>
      <w:r w:rsidRPr="00A33D92">
        <w:rPr>
          <w:rFonts w:ascii="Times New Roman" w:hAnsi="Times New Roman" w:cs="Times New Roman"/>
          <w:sz w:val="24"/>
          <w:szCs w:val="24"/>
        </w:rPr>
        <w:t xml:space="preserve">езультатом административной процедуры </w:t>
      </w:r>
      <w:r w:rsidRPr="00A33D92" w:rsidR="007C63CD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A33D92">
        <w:rPr>
          <w:rFonts w:ascii="Times New Roman" w:hAnsi="Times New Roman" w:cs="Times New Roman"/>
          <w:sz w:val="24"/>
          <w:szCs w:val="24"/>
        </w:rPr>
        <w:t>является внесение в автоматизированную информационную систему информации о проведенном регистрационном действии, а также запись в реестре регистрации транспортных средств о произведенных регистрационных действиях, приеме и выдаче регистрационных документов и регистрационных знаков.</w:t>
      </w:r>
    </w:p>
    <w:p w:rsidR="00332045" w:rsidRPr="00A33D92" w:rsidP="00775F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содержания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указанных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норм права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следует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что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каждое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транспортное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средство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выдаются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конкретне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регистрационные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знаки,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соответствующие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государственным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стандартам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РоссийскойФедерации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32045" w:rsidRPr="00A33D92" w:rsidP="00775F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Согласно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п. 6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Обзора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судебной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практики Верховного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Суда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ержденного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Президиумом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Верховного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Суда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24.12.2014,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подложными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государственными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регистрационными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знаками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следует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понищать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государственные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регистрационные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знаки,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изготовленные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на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предприятии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изготовителе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установленном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законом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порядке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либо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государственные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регистрационные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знаки с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какими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либо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изменениями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искажающими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нанесенные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них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предприятием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изготовителем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символы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также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государственные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регистрационные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знаки,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выданные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государственной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регистрации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другого транспортного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32045" w:rsidRPr="00A33D92" w:rsidP="00775F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субъективной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стороны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административное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правонарушение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предусмотренное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ч. 4 ст. 12.2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КоАП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РФ, 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характеризуються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умышленной</w:t>
      </w:r>
      <w:r w:rsidRPr="00A33D92" w:rsidR="00B82B1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виной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32045" w:rsidRPr="00A33D92" w:rsidP="00775F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соответствии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ч. 1 ст. 2.2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КоАП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РФ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административное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правонарушение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признается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совершенным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умышленно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если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лицо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его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совершившее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сознавало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противоправный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характер 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свого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действия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бездействия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предвидело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его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вредные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последствия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желало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наступления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таких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последствий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или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сознательно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их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допускало либо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относилось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 ним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безразлично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332045" w:rsidRPr="00A33D92" w:rsidP="00775F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Из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представленнях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материалов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следует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в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ходе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рассмотрения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дела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судом установлено,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что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>08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>ая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>20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 11 час.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 мин.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Оганесян А.Р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управлял транспортным средством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заведомо подложным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государс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твенным регистрационным номером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чем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нарушил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п. 11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Основных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положений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допуску 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транспортних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эксплуатации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обязанности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должностных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лиц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обеспечению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безопасности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дорожного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движения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утвержденных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Постановлением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Правительства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Российской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Федерации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 23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октября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1993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года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N 1090. </w:t>
      </w:r>
    </w:p>
    <w:p w:rsidR="00332045" w:rsidRPr="00A33D92" w:rsidP="00775FB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 представленных фотоматериалов отчетливо усматривается, что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согласно Свидетельства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 регистрации транспортному средству марки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принадлежит государственный регистрационный знак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A33D92" w:rsidR="006E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на данном транспортном средстве установлен был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Оганесян А.Р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государственный регистрационный знак России 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6E5BDB" w:rsidRPr="00A33D92" w:rsidP="00775FB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чем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Оганесян А.Р.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понимая,  что данному автомобилю присвоен  органом ГИБДД государственный знак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транспортным средством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 государственным регистрационным номером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осознавал противоправный характер своих действий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045" w:rsidRPr="00A33D92" w:rsidP="00775FB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учетом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изложенного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государственный регистрационный знак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установленный на автомашине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 2105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суд признает подложным.</w:t>
      </w:r>
    </w:p>
    <w:p w:rsidR="00332045" w:rsidRPr="00A33D92" w:rsidP="00775F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Факт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овершения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Оганесян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А.Р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административного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правонарушения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подтверждается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доказательствами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исследованными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судебном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заседании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а 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именно</w:t>
      </w:r>
      <w:r w:rsidRPr="00A33D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- протоколом об административном правонарушении серии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от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08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.0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5.2020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года, при составлении которого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Оганесян А.Р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были разъяснены права, предусмотренные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25.1 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 РФ, ст. 51 Конституции РФ, при подписании протокола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Оганесян А.Р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не оспаривал изложенные в нем обстоятельства;</w:t>
      </w:r>
    </w:p>
    <w:p w:rsidR="00FD2F34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- протоколом об изъятии вещей и документов серии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от 08.05.2020 года.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- объяснением </w:t>
      </w:r>
      <w:r w:rsidRPr="00A33D92" w:rsidR="00F35AC3">
        <w:rPr>
          <w:rFonts w:ascii="Times New Roman" w:eastAsia="Times New Roman" w:hAnsi="Times New Roman" w:cs="Times New Roman"/>
          <w:sz w:val="24"/>
          <w:szCs w:val="24"/>
          <w:lang w:eastAsia="uk-UA"/>
        </w:rPr>
        <w:t>Оганесян А.Р. от 08.05.2020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;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- фотоматериалами автомобиля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</w:t>
      </w:r>
      <w:r w:rsidRPr="00A33D92" w:rsidR="00A33D92">
        <w:rPr>
          <w:rFonts w:ascii="Times New Roman" w:hAnsi="Times New Roman" w:cs="Times New Roman"/>
          <w:sz w:val="24"/>
          <w:szCs w:val="24"/>
        </w:rPr>
        <w:t>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,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которым управлял </w:t>
      </w:r>
      <w:r w:rsidRPr="00A33D92" w:rsidR="00FD2F34">
        <w:rPr>
          <w:rFonts w:ascii="Times New Roman" w:eastAsia="Times New Roman" w:hAnsi="Times New Roman" w:cs="Times New Roman"/>
          <w:sz w:val="24"/>
          <w:szCs w:val="24"/>
          <w:lang w:eastAsia="uk-UA"/>
        </w:rPr>
        <w:t>Оганесян А.Р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с установленными на нем государственными регистрационными знаками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33D92" w:rsidR="00FD2F34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A33D92" w:rsidR="00FD2F34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карточкой операции с ВУ;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</w:t>
      </w:r>
      <w:r w:rsidRPr="00A33D92" w:rsidR="00FD2F34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карточкой учета ТС.</w:t>
      </w:r>
    </w:p>
    <w:p w:rsidR="00D05DD3" w:rsidRPr="00A33D92" w:rsidP="00775FB3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соответствии со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26.2 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332045" w:rsidRPr="00A33D92" w:rsidP="00775FB3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        Исходя из требований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26.11 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332045" w:rsidRPr="00A33D92" w:rsidP="00775FB3">
      <w:pPr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Согласно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ч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.1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2.1 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hyperlink r:id="rId8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&lt;span class=" w:history="1"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28.2 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РФ, сведения необходимые для правильного разрешения дела, в протоколе отражены, и оснований сомневаться в достоверности и допустимости данных сведений у суда не имеется. 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Действия </w:t>
      </w:r>
      <w:r w:rsidRPr="00A33D92" w:rsidR="00FD2F34">
        <w:rPr>
          <w:rFonts w:ascii="Times New Roman" w:eastAsia="Times New Roman" w:hAnsi="Times New Roman" w:cs="Times New Roman"/>
          <w:sz w:val="24"/>
          <w:szCs w:val="24"/>
          <w:lang w:eastAsia="uk-UA"/>
        </w:rPr>
        <w:t>Оганесян А.Р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33D92" w:rsidR="00D05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суд квалифицирует по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ч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4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A33D92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uk-UA"/>
          </w:rPr>
          <w:t> 12.2 </w:t>
        </w:r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 - как управление транспортным средством с заведомо подложными государственными регистрационными знаками.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Оснований для освобождения </w:t>
      </w:r>
      <w:r w:rsidRPr="00A33D92" w:rsidR="00FD2F34">
        <w:rPr>
          <w:rFonts w:ascii="Times New Roman" w:eastAsia="Times New Roman" w:hAnsi="Times New Roman" w:cs="Times New Roman"/>
          <w:sz w:val="24"/>
          <w:szCs w:val="24"/>
          <w:lang w:eastAsia="uk-UA"/>
        </w:rPr>
        <w:t>Оганесян А.Р.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от административной ответственности судом не установлено.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качестве обстоятельства, смягчающего административную ответственность мировой судья учитывает наличие на иждивении несовершеннолетнего ребенка.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отсутствие обстоятельств, отягчающих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соответствие со ст. 4.3 КоАП РФ.</w:t>
      </w: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При определении размера наказания, исходя из положений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hyperlink r:id="rId10" w:tgtFrame="_blank" w:tooltip="КОАП &gt;  Раздел I. Общие положения &gt; Глава &lt;span class=" w:history="1">
        <w:r w:rsidRPr="00A33D92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uk-UA"/>
          </w:rPr>
          <w:t> 4 </w:t>
        </w:r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.1 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РФ, судья учитывает характер совершенного административного правонарушения, установленные, в ходе рассмотрения дела, личность виновного, цели и задачи предупреждения административных правонарушений, предусмотренные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hyperlink r:id="rId11" w:tgtFrame="_blank" w:tooltip="КОАП &gt;  Раздел I. Общие положения &gt; Глава 1. Задачи и принципы законодательства об административных правонарушениях &gt;&lt;span class=" w:history="1"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1.2 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РФ, санкцию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ч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4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A33D92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uk-UA"/>
          </w:rPr>
          <w:t> 12.2 </w:t>
        </w:r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РФ, полагаю возможным назначить наказание в минимальном размере, предусмотренном санкцией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ч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4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&quot;snippet_equal&quot;&gt; Статья &lt;/span&gt;&lt;span class=&quot;snippet_equal&quot;&gt; 12.2 &lt;/span&gt;. Управление транспортным средством с нарушением правил установки на нем государственных регистрационных знаков" w:history="1">
        <w:r w:rsidRPr="00A33D92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uk-UA"/>
          </w:rPr>
          <w:t> 12.2 </w:t>
        </w:r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РФ.</w:t>
      </w:r>
    </w:p>
    <w:p w:rsidR="00401EFA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332045" w:rsidRPr="00A33D92" w:rsidP="00775FB3">
      <w:pPr>
        <w:tabs>
          <w:tab w:val="left" w:pos="567"/>
        </w:tabs>
        <w:spacing w:after="0"/>
        <w:ind w:right="-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На основании изложенного, руководствуясь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ст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uk-UA"/>
        </w:rPr>
        <w:t> 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</w:t>
      </w:r>
      <w:hyperlink r:id="rId12" w:tooltip="КОАП &gt;  Раздел III. Судьи, органы, должностные лица, уполномоченные рассматривать дела об административных правонарушениях &gt; Глава 23. Судьи, органы, должностные лица, уполномоченные рассматривать дела об административных правонарушениях &gt;&lt;span class=" w:history="1"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23.1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,</w:t>
      </w:r>
      <w:hyperlink r:id="rId13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A33D9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uk-UA"/>
          </w:rPr>
          <w:t>29.10 КоАП</w:t>
        </w:r>
      </w:hyperlink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РФ, мировой судья,</w:t>
      </w:r>
    </w:p>
    <w:p w:rsidR="00401EFA" w:rsidRPr="00A33D92" w:rsidP="00775FB3">
      <w:pPr>
        <w:spacing w:after="0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01EFA" w:rsidRPr="00A33D92" w:rsidP="00775FB3">
      <w:pPr>
        <w:spacing w:after="0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32045" w:rsidRPr="00A33D92" w:rsidP="00775FB3">
      <w:pPr>
        <w:spacing w:after="0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ПОСТАНОВИЛ:</w:t>
      </w:r>
    </w:p>
    <w:p w:rsidR="00332045" w:rsidRPr="00A33D92" w:rsidP="00775FB3">
      <w:pPr>
        <w:spacing w:after="0"/>
        <w:ind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32045" w:rsidRPr="00A33D92" w:rsidP="00775FB3">
      <w:pPr>
        <w:tabs>
          <w:tab w:val="left" w:pos="240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</w:t>
      </w:r>
      <w:r w:rsidRPr="00A33D92" w:rsidR="008870AA">
        <w:rPr>
          <w:rFonts w:ascii="Times New Roman" w:eastAsia="Times New Roman" w:hAnsi="Times New Roman" w:cs="Times New Roman"/>
          <w:sz w:val="24"/>
          <w:szCs w:val="24"/>
          <w:lang w:eastAsia="uk-UA"/>
        </w:rPr>
        <w:t>Оганесян</w:t>
      </w:r>
      <w:r w:rsidRPr="00A33D92" w:rsidR="00EF4CC9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A33D92" w:rsidR="008870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Ашота Робертовича, </w:t>
      </w:r>
      <w:r w:rsidRPr="00A33D92" w:rsidR="00A33D92">
        <w:rPr>
          <w:rFonts w:ascii="Times New Roman" w:hAnsi="Times New Roman" w:cs="Times New Roman"/>
          <w:sz w:val="24"/>
          <w:szCs w:val="24"/>
        </w:rPr>
        <w:t>«данные изъяты</w:t>
      </w:r>
      <w:r w:rsidRPr="00A33D92" w:rsidR="00A33D92">
        <w:rPr>
          <w:rFonts w:ascii="Times New Roman" w:hAnsi="Times New Roman" w:cs="Times New Roman"/>
          <w:sz w:val="24"/>
          <w:szCs w:val="24"/>
        </w:rPr>
        <w:t>»</w:t>
      </w:r>
      <w:r w:rsidRPr="00A33D92" w:rsid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A33D92" w:rsidR="008870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A33D92" w:rsidR="008870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уроженца Азербайджана,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виновным в совершении правонарушения, предусмотренного 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частью 4 статьи 12.2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Кодекса Российской Федерации об административных правонарушениях </w:t>
      </w:r>
      <w:r w:rsidRPr="00A33D92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и назначить ему административное наказание в виде 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лишения </w:t>
      </w:r>
      <w:r w:rsidRPr="00A33D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права управления транспортными средствами на срок 6 (шесть) месяцев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604CD" w:rsidRPr="00A33D92" w:rsidP="00B604C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вступлении постановления суда в законную силу, в соответствии с требованиями ч. 1.1 ст. 32.7 Кодекса Российской Федерации об административных правонарушениях, в течение трех рабочих дней необходимо сдать водительское удостоверение в орган, исполняющий административное наказание в виде лишения права управления транспортными средствами. В случае уклонения от сдачи соответствующего удостоверения или иных документов, срок лишения специального права прерывается. Срок лишения права управления транспортными средствами начинается со дня сдачи лицом, привлеченным к административной ответственности, либо изъятия у него водительского удостоверения</w:t>
      </w:r>
    </w:p>
    <w:p w:rsidR="00332045" w:rsidRPr="00A33D92" w:rsidP="00775FB3">
      <w:pPr>
        <w:spacing w:after="0"/>
        <w:ind w:right="-1" w:firstLine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>Жалоба на  постановление может быть подана в Центральный районный суд города Симферополя через мир</w:t>
      </w:r>
      <w:r w:rsidRPr="00A33D92" w:rsidR="00C54DA2">
        <w:rPr>
          <w:rFonts w:ascii="Times New Roman" w:eastAsia="Times New Roman" w:hAnsi="Times New Roman" w:cs="Times New Roman"/>
          <w:sz w:val="24"/>
          <w:szCs w:val="24"/>
          <w:lang w:eastAsia="uk-UA"/>
        </w:rPr>
        <w:t>ового судью судебного участка №21</w:t>
      </w:r>
      <w:r w:rsidRPr="00A33D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332045" w:rsidRPr="00A33D92" w:rsidP="00775FB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32045" w:rsidRPr="00A33D92" w:rsidP="00775FB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332045" w:rsidRPr="00A33D92" w:rsidP="00775FB3">
      <w:p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Мировой судья </w:t>
      </w: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</w:r>
      <w:r w:rsidRPr="00A33D9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ab/>
        <w:t xml:space="preserve">И.С. Василькова </w:t>
      </w:r>
    </w:p>
    <w:p w:rsidR="00AB2DE2" w:rsidRPr="00A33D92" w:rsidP="00775FB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Sect="00604D2F">
      <w:footerReference w:type="even" r:id="rId14"/>
      <w:footerReference w:type="default" r:id="rId15"/>
      <w:pgSz w:w="11906" w:h="16838"/>
      <w:pgMar w:top="568" w:right="850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3CD" w:rsidP="00604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C63CD" w:rsidP="00604D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3CD" w:rsidP="00604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D92">
      <w:rPr>
        <w:rStyle w:val="PageNumber"/>
        <w:noProof/>
      </w:rPr>
      <w:t>1</w:t>
    </w:r>
    <w:r>
      <w:rPr>
        <w:rStyle w:val="PageNumber"/>
      </w:rPr>
      <w:fldChar w:fldCharType="end"/>
    </w:r>
  </w:p>
  <w:p w:rsidR="007C63CD" w:rsidP="00604D2F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45"/>
    <w:rsid w:val="001F34BF"/>
    <w:rsid w:val="00220C82"/>
    <w:rsid w:val="002908BD"/>
    <w:rsid w:val="00323F09"/>
    <w:rsid w:val="00332045"/>
    <w:rsid w:val="00401EFA"/>
    <w:rsid w:val="0043393C"/>
    <w:rsid w:val="004F3F95"/>
    <w:rsid w:val="00604D2F"/>
    <w:rsid w:val="006E5BDB"/>
    <w:rsid w:val="00775FB3"/>
    <w:rsid w:val="007C63CD"/>
    <w:rsid w:val="008870AA"/>
    <w:rsid w:val="009E4F5E"/>
    <w:rsid w:val="00A025C3"/>
    <w:rsid w:val="00A33D92"/>
    <w:rsid w:val="00A37AB2"/>
    <w:rsid w:val="00AB2DE2"/>
    <w:rsid w:val="00B604CD"/>
    <w:rsid w:val="00B82B10"/>
    <w:rsid w:val="00BD339C"/>
    <w:rsid w:val="00C37441"/>
    <w:rsid w:val="00C54DA2"/>
    <w:rsid w:val="00D05DD3"/>
    <w:rsid w:val="00EF4CC9"/>
    <w:rsid w:val="00F25F54"/>
    <w:rsid w:val="00F35AC3"/>
    <w:rsid w:val="00FD2F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320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33204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3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1/" TargetMode="External" /><Relationship Id="rId11" Type="http://schemas.openxmlformats.org/officeDocument/2006/relationships/hyperlink" Target="https://sudact.ru/law/koap/razdel-i/glava-1/statia-1.2/" TargetMode="External" /><Relationship Id="rId12" Type="http://schemas.openxmlformats.org/officeDocument/2006/relationships/hyperlink" Target="https://sudact.ru/law/koap/razdel-iii/glava-23/statia-23.1/" TargetMode="External" /><Relationship Id="rId13" Type="http://schemas.openxmlformats.org/officeDocument/2006/relationships/hyperlink" Target="https://sudact.ru/law/koap/razdel-iv/glava-29/statia-29.10/" TargetMode="Externa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/glava-2/statia-2.1/" TargetMode="External" /><Relationship Id="rId8" Type="http://schemas.openxmlformats.org/officeDocument/2006/relationships/hyperlink" Target="https://sudact.ru/law/koap/razdel-iv/glava-28/statia-28.2/" TargetMode="External" /><Relationship Id="rId9" Type="http://schemas.openxmlformats.org/officeDocument/2006/relationships/hyperlink" Target="https://sudact.ru/law/koap/razdel-ii/glava-12/statia-1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