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4E39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7313">
        <w:rPr>
          <w:rFonts w:ascii="Times New Roman" w:eastAsia="Times New Roman" w:hAnsi="Times New Roman" w:cs="Times New Roman"/>
          <w:sz w:val="28"/>
          <w:szCs w:val="28"/>
        </w:rPr>
        <w:t>227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7313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397B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сентября</w:t>
      </w:r>
      <w:r w:rsidR="004E397B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7F9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A37313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37313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7313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731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67F9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F26A53">
        <w:rPr>
          <w:rFonts w:ascii="Times New Roman" w:hAnsi="Times New Roman" w:cs="Times New Roman"/>
          <w:sz w:val="28"/>
          <w:szCs w:val="28"/>
        </w:rPr>
        <w:t>9</w:t>
      </w:r>
      <w:r w:rsidRPr="00D367F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</w:t>
      </w:r>
      <w:r w:rsidRPr="00D367F9">
        <w:rPr>
          <w:rFonts w:ascii="Times New Roman" w:hAnsi="Times New Roman" w:cs="Times New Roman"/>
          <w:sz w:val="28"/>
          <w:szCs w:val="28"/>
        </w:rPr>
        <w:t xml:space="preserve">блики Крым </w:t>
      </w:r>
      <w:r w:rsidR="00F26A53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D36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313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заместителя начальника территориального отдела государственного автодорожного надзора по Республике Крым – Хистова В.Ю., </w:t>
      </w:r>
    </w:p>
    <w:p w:rsidR="00093D4A" w:rsidRPr="00CD050F" w:rsidP="004E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CD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495B3D">
        <w:rPr>
          <w:rFonts w:ascii="Times New Roman" w:hAnsi="Times New Roman" w:cs="Times New Roman"/>
          <w:sz w:val="28"/>
          <w:szCs w:val="28"/>
        </w:rPr>
        <w:t>орода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D050F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367F9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A37313">
        <w:rPr>
          <w:rFonts w:ascii="Times New Roman" w:hAnsi="Times New Roman" w:cs="Times New Roman"/>
          <w:sz w:val="28"/>
          <w:szCs w:val="28"/>
        </w:rPr>
        <w:t xml:space="preserve">Миллер Сусанны </w:t>
      </w:r>
      <w:r w:rsidR="00A37313">
        <w:rPr>
          <w:rFonts w:ascii="Times New Roman" w:hAnsi="Times New Roman" w:cs="Times New Roman"/>
          <w:sz w:val="28"/>
          <w:szCs w:val="28"/>
        </w:rPr>
        <w:t>Якубовны</w:t>
      </w:r>
      <w:r w:rsidRPr="00CD050F" w:rsidR="00093D4A">
        <w:rPr>
          <w:rFonts w:ascii="Times New Roman" w:hAnsi="Times New Roman" w:cs="Times New Roman"/>
          <w:sz w:val="28"/>
          <w:szCs w:val="28"/>
        </w:rPr>
        <w:t>,</w:t>
      </w:r>
      <w:r w:rsidRPr="00CD050F" w:rsidR="00093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A373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93D4A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ст.17.</w:t>
      </w:r>
      <w:r w:rsidR="002A6AF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272E01" w:rsidP="00272E0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7313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313">
        <w:rPr>
          <w:rFonts w:ascii="Times New Roman" w:eastAsia="Times New Roman" w:hAnsi="Times New Roman" w:cs="Times New Roman"/>
          <w:sz w:val="28"/>
          <w:szCs w:val="28"/>
        </w:rPr>
        <w:t>Миллер Сусанн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7313">
        <w:rPr>
          <w:rFonts w:ascii="Times New Roman" w:eastAsia="Times New Roman" w:hAnsi="Times New Roman" w:cs="Times New Roman"/>
          <w:sz w:val="28"/>
          <w:szCs w:val="28"/>
        </w:rPr>
        <w:t xml:space="preserve"> Якубовн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2E01" w:rsidR="00272E01">
        <w:rPr>
          <w:rFonts w:ascii="Times New Roman" w:eastAsia="Times New Roman" w:hAnsi="Times New Roman" w:cs="Times New Roman"/>
          <w:sz w:val="28"/>
          <w:szCs w:val="28"/>
        </w:rPr>
        <w:t>, являясь индивидуальным предпринимателем,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272E01" w:rsidR="00272E01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315A78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Сахарова, 47</w:t>
      </w:r>
      <w:r w:rsidRPr="00272E01" w:rsidR="00272E01">
        <w:rPr>
          <w:rFonts w:ascii="Times New Roman" w:eastAsia="Times New Roman" w:hAnsi="Times New Roman" w:cs="Times New Roman"/>
          <w:sz w:val="28"/>
          <w:szCs w:val="28"/>
        </w:rPr>
        <w:t>, умышленно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2E01" w:rsidR="00272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313">
        <w:rPr>
          <w:rFonts w:ascii="Times New Roman" w:eastAsia="Times New Roman" w:hAnsi="Times New Roman" w:cs="Times New Roman"/>
          <w:sz w:val="28"/>
          <w:szCs w:val="28"/>
        </w:rPr>
        <w:t xml:space="preserve">законное требование должностного лица </w:t>
      </w:r>
      <w:r w:rsidR="00A1343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37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430">
        <w:rPr>
          <w:rFonts w:ascii="Times New Roman" w:eastAsia="Times New Roman" w:hAnsi="Times New Roman" w:cs="Times New Roman"/>
          <w:sz w:val="28"/>
          <w:szCs w:val="28"/>
        </w:rPr>
        <w:t>государственного инспектора ТО ГАДН по Республике Крым Крымского межрегионального УГАДН</w:t>
      </w:r>
      <w:r w:rsidRPr="00A37313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осуществляющего производство по делу об административном правонарушении. </w:t>
      </w:r>
    </w:p>
    <w:p w:rsidR="00272E01" w:rsidRPr="00272E01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E01">
        <w:rPr>
          <w:rFonts w:ascii="Times New Roman" w:eastAsia="Times New Roman" w:hAnsi="Times New Roman" w:cs="Times New Roman"/>
          <w:sz w:val="28"/>
          <w:szCs w:val="28"/>
        </w:rPr>
        <w:t>Правонарушение совершено при следующих обстоятельствах.</w:t>
      </w:r>
    </w:p>
    <w:p w:rsidR="00A13430" w:rsidP="009B21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26.06.2021</w:t>
      </w:r>
      <w:r w:rsidRPr="00A13430"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 Миллер </w:t>
      </w:r>
      <w:r>
        <w:rPr>
          <w:rFonts w:ascii="Times New Roman" w:eastAsia="Times New Roman" w:hAnsi="Times New Roman" w:cs="Times New Roman"/>
          <w:sz w:val="28"/>
          <w:szCs w:val="28"/>
        </w:rPr>
        <w:t>С.Я.</w:t>
      </w:r>
      <w:r w:rsidRPr="00A13430">
        <w:rPr>
          <w:rFonts w:ascii="Times New Roman" w:eastAsia="Times New Roman" w:hAnsi="Times New Roman" w:cs="Times New Roman"/>
          <w:sz w:val="28"/>
          <w:szCs w:val="28"/>
        </w:rPr>
        <w:t xml:space="preserve">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3430">
        <w:rPr>
          <w:rFonts w:ascii="Times New Roman" w:eastAsia="Times New Roman" w:hAnsi="Times New Roman" w:cs="Times New Roman"/>
          <w:sz w:val="28"/>
          <w:szCs w:val="28"/>
        </w:rPr>
        <w:t xml:space="preserve"> законные требования должностного лица, проводившего административное расследование, тем самым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3430">
        <w:rPr>
          <w:rFonts w:ascii="Times New Roman" w:eastAsia="Times New Roman" w:hAnsi="Times New Roman" w:cs="Times New Roman"/>
          <w:sz w:val="28"/>
          <w:szCs w:val="28"/>
        </w:rPr>
        <w:t xml:space="preserve"> требования ст. 17.7 КоАП РФ, а именно на вынесенное государственного инспектора ТО ГАДН по Республике Крым Крымского межрегионального УГАДН определение об истребовании сведений, необходимых для разрешения дела об административном правонарушении </w:t>
      </w:r>
      <w:r w:rsidR="00571AD8">
        <w:rPr>
          <w:rFonts w:ascii="Times New Roman" w:eastAsia="Times New Roman" w:hAnsi="Times New Roman" w:cs="Times New Roman"/>
          <w:sz w:val="28"/>
          <w:szCs w:val="28"/>
        </w:rPr>
        <w:t>07.06.2021</w:t>
      </w:r>
      <w:r w:rsidRPr="00A13430"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статьей 26.10 КоАП РФ, не представил</w:t>
      </w:r>
      <w:r w:rsidR="00571A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3430">
        <w:rPr>
          <w:rFonts w:ascii="Times New Roman" w:eastAsia="Times New Roman" w:hAnsi="Times New Roman" w:cs="Times New Roman"/>
          <w:sz w:val="28"/>
          <w:szCs w:val="28"/>
        </w:rPr>
        <w:t xml:space="preserve"> копии запрашиваемых в определении документов</w:t>
      </w:r>
      <w:r w:rsidR="00571A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3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1AD8" w:rsidRPr="00571AD8" w:rsidP="00571A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Миллер С.Я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 надлежаще, почтовая корреспонденция, направленная лицу,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571AD8" w:rsidRPr="00571AD8" w:rsidP="00571A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AD8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РФ от 24 марта 2005 года № 5 «О неко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Миллер С.Я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 времени и месте рассмотрения дела об административном правонарушении.</w:t>
      </w:r>
    </w:p>
    <w:p w:rsidR="00571AD8" w:rsidP="00571A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Миллер С.Я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AD8" w:rsidP="00571A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AD8">
        <w:rPr>
          <w:rFonts w:ascii="Times New Roman" w:eastAsia="Times New Roman" w:hAnsi="Times New Roman" w:cs="Times New Roman"/>
          <w:sz w:val="28"/>
          <w:szCs w:val="28"/>
        </w:rPr>
        <w:t>В су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>дебном заседании 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 начальника территориального отдела государственного автодорожного надзора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Хистов В.Ю. 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поддержал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по ст. 17.7 КоАП РФ в отношении ИП </w:t>
      </w:r>
      <w:r>
        <w:rPr>
          <w:rFonts w:ascii="Times New Roman" w:eastAsia="Times New Roman" w:hAnsi="Times New Roman" w:cs="Times New Roman"/>
          <w:sz w:val="28"/>
          <w:szCs w:val="28"/>
        </w:rPr>
        <w:t>Миллер С.Я., просил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 суд привлечь 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>данное должностное лицо к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министративной ответственности.</w:t>
      </w:r>
    </w:p>
    <w:p w:rsidR="00571AD8" w:rsidP="00571A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AD8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71AD8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AD8">
        <w:rPr>
          <w:rFonts w:ascii="Times New Roman" w:eastAsia="Times New Roman" w:hAnsi="Times New Roman" w:cs="Times New Roman"/>
          <w:sz w:val="28"/>
          <w:szCs w:val="28"/>
        </w:rPr>
        <w:t>Статьей 17.7 КоАП РФ предусмотрена ответственность за умышленное невыполнение требований должностного лица, осуществляющего производство по делу об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правонарушении. </w:t>
      </w:r>
    </w:p>
    <w:p w:rsidR="00571AD8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AD8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тов Российской Федерации об административных правонарушениях установлена административная ответственность. </w:t>
      </w:r>
    </w:p>
    <w:p w:rsidR="00571AD8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AD8">
        <w:rPr>
          <w:rFonts w:ascii="Times New Roman" w:eastAsia="Times New Roman" w:hAnsi="Times New Roman" w:cs="Times New Roman"/>
          <w:sz w:val="28"/>
          <w:szCs w:val="28"/>
        </w:rPr>
        <w:t>В силу положений статьи 26.10 КоАП РФ судья, орган, должностное лицо, в производстве которых находится дело об административном правонарушении, впра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ве вынести определение об истребовании сведений, необходимых для разрешения дела, в том числе сведений (информации), необходимых для расчета размера административного штрафа. </w:t>
      </w:r>
    </w:p>
    <w:p w:rsidR="00571AD8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Истребуемые сведения должны быть направлены в трехдневный срок со дня получения 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определения, а при совершении административного правонарушения, влекущего административный арест либо административное выдворение, незамедлительно. При невозможности представления указанных сведений организация обязана в трехдневный срок уведомить об этом 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 судью, орган, должностное лицо, вынесших определение. </w:t>
      </w:r>
    </w:p>
    <w:p w:rsidR="00571AD8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ИП Миллер С.Я.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 полностью подтверждается материалами административного дела,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№ПРК00359 от 27.07.2021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>, определением об истр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ебовании сведений, необходимых для разрешения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07.06.2021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, отчетом об отслеживании отправления ФГУП "Почта России" с отметкой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возврате отправления в связи с истечением срока хранения 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копии определения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07.06.2021. </w:t>
      </w:r>
    </w:p>
    <w:p w:rsidR="00571AD8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A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ценив в совокупности все собранные по делу доказательства, находя их достоверными и допустимыми доказательствами по делу, суд находит вину </w:t>
      </w:r>
      <w:r>
        <w:rPr>
          <w:rFonts w:ascii="Times New Roman" w:eastAsia="Times New Roman" w:hAnsi="Times New Roman" w:cs="Times New Roman"/>
          <w:sz w:val="28"/>
          <w:szCs w:val="28"/>
        </w:rPr>
        <w:t>ИП Миллер С.Я.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доказанной и квалифицирует его действия по ст. 17.7 Коде</w:t>
      </w:r>
      <w:r w:rsidRPr="00571AD8">
        <w:rPr>
          <w:rFonts w:ascii="Times New Roman" w:eastAsia="Times New Roman" w:hAnsi="Times New Roman" w:cs="Times New Roman"/>
          <w:sz w:val="28"/>
          <w:szCs w:val="28"/>
        </w:rPr>
        <w:t xml:space="preserve">кса РФ об административных правонарушениях, как умышленное невыполнение требований должностного лица, осуществляющего производство по делу об административном правонарушении. </w:t>
      </w:r>
    </w:p>
    <w:p w:rsidR="004E02A8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E02A8">
        <w:rPr>
          <w:rFonts w:ascii="Times New Roman" w:eastAsia="Times New Roman" w:hAnsi="Times New Roman" w:cs="Times New Roman"/>
          <w:sz w:val="28"/>
          <w:szCs w:val="28"/>
        </w:rPr>
        <w:t xml:space="preserve">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</w:rPr>
        <w:t>ИП Миллер С.Я</w:t>
      </w:r>
      <w:r w:rsidRPr="004E02A8">
        <w:rPr>
          <w:rFonts w:ascii="Times New Roman" w:eastAsia="Times New Roman" w:hAnsi="Times New Roman" w:cs="Times New Roman"/>
          <w:sz w:val="28"/>
          <w:szCs w:val="28"/>
        </w:rPr>
        <w:t xml:space="preserve">.  при возбуждении дела об </w:t>
      </w:r>
      <w:r w:rsidRPr="004E02A8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нарушены не были.</w:t>
      </w:r>
    </w:p>
    <w:p w:rsidR="00272E01" w:rsidRPr="00272E01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E01">
        <w:rPr>
          <w:rFonts w:ascii="Times New Roman" w:eastAsia="Times New Roman" w:hAnsi="Times New Roman" w:cs="Times New Roman"/>
          <w:sz w:val="28"/>
          <w:szCs w:val="28"/>
        </w:rPr>
        <w:t>Согласно п. 1 п. 4.5 КоАП РФ, срок привлечения вышеуказанного лица к административной ответственности - не истек.</w:t>
      </w:r>
    </w:p>
    <w:p w:rsidR="00272E01" w:rsidRPr="00272E01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E01">
        <w:rPr>
          <w:rFonts w:ascii="Times New Roman" w:eastAsia="Times New Roman" w:hAnsi="Times New Roman" w:cs="Times New Roman"/>
          <w:sz w:val="28"/>
          <w:szCs w:val="28"/>
        </w:rPr>
        <w:t>Так, согласно примечанию к статье 2.4 Кодекса Российской Федерации об административных право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>нарушениях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названным Кодексом не установлено иное.</w:t>
      </w:r>
    </w:p>
    <w:p w:rsidR="00272E01" w:rsidRPr="00272E01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E01">
        <w:rPr>
          <w:rFonts w:ascii="Times New Roman" w:eastAsia="Times New Roman" w:hAnsi="Times New Roman" w:cs="Times New Roman"/>
          <w:sz w:val="28"/>
          <w:szCs w:val="28"/>
        </w:rPr>
        <w:t>В сил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>у указанной нормы и статьи 17.7 Кодекса Российской Федерации об административных правонарушениях лица, осуществляющие предпринимательскую деятельность без образования юридического лица, несут административную ответственность, предусмотренную названной стат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>ьей, как должностные лица, для которых санкцией этой статьи предусмотрено наказание в виде административного штрафа в размере от двух тысяч до трех тысяч рублей либо дисквалификации на срок от шести месяцев до одного года.</w:t>
      </w:r>
    </w:p>
    <w:p w:rsidR="00272E01" w:rsidRPr="00272E01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E01">
        <w:rPr>
          <w:rFonts w:ascii="Times New Roman" w:eastAsia="Times New Roman" w:hAnsi="Times New Roman" w:cs="Times New Roman"/>
          <w:sz w:val="28"/>
          <w:szCs w:val="28"/>
        </w:rPr>
        <w:t xml:space="preserve">При этом в соответствии с частью 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>3 статьи 3.11 Кодекса Российской Федерации об административных правонарушениях дисквалификация может быть применена к лицам, осуществляющим предпринимательскую деятельность без образования юридического лица.</w:t>
      </w:r>
    </w:p>
    <w:p w:rsidR="00272E01" w:rsidRPr="00272E01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E01">
        <w:rPr>
          <w:rFonts w:ascii="Times New Roman" w:eastAsia="Times New Roman" w:hAnsi="Times New Roman" w:cs="Times New Roman"/>
          <w:sz w:val="28"/>
          <w:szCs w:val="28"/>
        </w:rPr>
        <w:t>Частью 3 статьи 4.5 Кодекса Российской Федерации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установлено, что за административные правонарушения, влекущие применение административного наказания в виде дисквалификации, лицо может быть привлечено к административной ответственности не позднее одного года со дня со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>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272E01" w:rsidRPr="00272E01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E01">
        <w:rPr>
          <w:rFonts w:ascii="Times New Roman" w:eastAsia="Times New Roman" w:hAnsi="Times New Roman" w:cs="Times New Roman"/>
          <w:sz w:val="28"/>
          <w:szCs w:val="28"/>
        </w:rPr>
        <w:t>В соответствии с перечисленными нормами за совершение административного правонарушения, предусмотренного статьей 17.7 Кодекса Ро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>ссийской Федерации об административных правонарушениях, санкцией которой для должностных лиц предусмотрено административное наказание в виде дисквалификации, лицо, осуществляющее предпринимательскую деятельность без образования юридического лица, может быт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>ь подвергнуто такому виду административного наказания, и срок давности привлечения его к административной ответственности за совершение указанного правонарушения составляет один год.</w:t>
      </w:r>
    </w:p>
    <w:p w:rsidR="00272E01" w:rsidRPr="00272E01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E0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срок давности привлечения </w:t>
      </w:r>
      <w:r w:rsidR="00571AD8">
        <w:rPr>
          <w:rFonts w:ascii="Times New Roman" w:eastAsia="Times New Roman" w:hAnsi="Times New Roman" w:cs="Times New Roman"/>
          <w:sz w:val="28"/>
          <w:szCs w:val="28"/>
        </w:rPr>
        <w:t>миллер С.Я</w:t>
      </w:r>
      <w:r w:rsidR="004E02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>, являюще</w:t>
      </w:r>
      <w:r w:rsidR="004E02A8">
        <w:rPr>
          <w:rFonts w:ascii="Times New Roman" w:eastAsia="Times New Roman" w:hAnsi="Times New Roman" w:cs="Times New Roman"/>
          <w:sz w:val="28"/>
          <w:szCs w:val="28"/>
        </w:rPr>
        <w:t>гося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 xml:space="preserve"> индивид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>уальным предпринимателем, к административной ответственности не истек на дату принятия решения. Оснований для прекращения производства по данному делу - не установлено.</w:t>
      </w:r>
    </w:p>
    <w:p w:rsidR="00272E01" w:rsidRPr="00272E01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составлен уполномоченным должностным лицом,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272E01" w:rsidRPr="00272E01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E0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 xml:space="preserve">ия за административное правонарушение, мировой судья, в соответствии с 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>требованиями ст. 4.1 КоАП РФ,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или о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>тягчающие административную ответственность.</w:t>
      </w:r>
    </w:p>
    <w:p w:rsidR="00272E01" w:rsidRPr="00272E01" w:rsidP="00272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E0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- судом не усматривается.</w:t>
      </w:r>
    </w:p>
    <w:p w:rsidR="00272E01" w:rsidRPr="00CD050F" w:rsidP="004E02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E0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>совокупности, учитывая конкретные обстоятельства правонарушения, данные о личности виновно</w:t>
      </w:r>
      <w:r w:rsidR="004E02A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назначить ИП </w:t>
      </w:r>
      <w:r w:rsidR="00571AD8">
        <w:rPr>
          <w:rFonts w:ascii="Times New Roman" w:eastAsia="Times New Roman" w:hAnsi="Times New Roman" w:cs="Times New Roman"/>
          <w:sz w:val="28"/>
          <w:szCs w:val="28"/>
        </w:rPr>
        <w:t>Миллер С.Я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>. административное наказание в виде штрафа, однако, в минимально предусмотренном санкцией данной статьи р</w:t>
      </w:r>
      <w:r w:rsidRPr="00272E01">
        <w:rPr>
          <w:rFonts w:ascii="Times New Roman" w:eastAsia="Times New Roman" w:hAnsi="Times New Roman" w:cs="Times New Roman"/>
          <w:sz w:val="28"/>
          <w:szCs w:val="28"/>
        </w:rPr>
        <w:t>азмере.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D050F">
        <w:rPr>
          <w:rFonts w:ascii="Times New Roman" w:hAnsi="Times New Roman"/>
          <w:sz w:val="28"/>
          <w:szCs w:val="28"/>
        </w:rPr>
        <w:t xml:space="preserve">уководствуясь ст.ст. 3.5, 4.1, 29.9, 29.10, 29.11 КоАП Российской Федерации, мировой судья - </w:t>
      </w:r>
    </w:p>
    <w:p w:rsidR="00093D4A" w:rsidRPr="00CD050F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ПОСТАНОВИЛ: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Признать </w:t>
      </w:r>
      <w:r w:rsidRPr="002A6AFB" w:rsidR="002A6AFB">
        <w:rPr>
          <w:rFonts w:ascii="Times New Roman" w:eastAsia="Times New Roman" w:hAnsi="Times New Roman"/>
          <w:sz w:val="28"/>
          <w:szCs w:val="28"/>
        </w:rPr>
        <w:t xml:space="preserve">Индивидуального предпринимателя </w:t>
      </w:r>
      <w:r w:rsidRPr="00571AD8" w:rsidR="00571AD8">
        <w:rPr>
          <w:rFonts w:ascii="Times New Roman" w:eastAsia="Times New Roman" w:hAnsi="Times New Roman"/>
          <w:sz w:val="28"/>
          <w:szCs w:val="28"/>
        </w:rPr>
        <w:t>Миллер Сусанн</w:t>
      </w:r>
      <w:r w:rsidR="00571AD8">
        <w:rPr>
          <w:rFonts w:ascii="Times New Roman" w:eastAsia="Times New Roman" w:hAnsi="Times New Roman"/>
          <w:sz w:val="28"/>
          <w:szCs w:val="28"/>
        </w:rPr>
        <w:t>у</w:t>
      </w:r>
      <w:r w:rsidRPr="00571AD8" w:rsidR="00571AD8">
        <w:rPr>
          <w:rFonts w:ascii="Times New Roman" w:eastAsia="Times New Roman" w:hAnsi="Times New Roman"/>
          <w:sz w:val="28"/>
          <w:szCs w:val="28"/>
        </w:rPr>
        <w:t xml:space="preserve"> Якубовн</w:t>
      </w:r>
      <w:r w:rsidR="00571AD8">
        <w:rPr>
          <w:rFonts w:ascii="Times New Roman" w:eastAsia="Times New Roman" w:hAnsi="Times New Roman"/>
          <w:sz w:val="28"/>
          <w:szCs w:val="28"/>
        </w:rPr>
        <w:t>у</w:t>
      </w:r>
      <w:r w:rsidRPr="002A6AFB" w:rsidR="002A6A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>виновн</w:t>
      </w:r>
      <w:r w:rsidR="00571AD8">
        <w:rPr>
          <w:rFonts w:ascii="Times New Roman" w:hAnsi="Times New Roman"/>
          <w:sz w:val="28"/>
          <w:szCs w:val="28"/>
        </w:rPr>
        <w:t>ой</w:t>
      </w:r>
      <w:r w:rsidRPr="00CD050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D050F">
        <w:rPr>
          <w:rStyle w:val="snippetequal"/>
          <w:rFonts w:ascii="Times New Roman" w:hAnsi="Times New Roman"/>
          <w:sz w:val="28"/>
          <w:szCs w:val="28"/>
        </w:rPr>
        <w:t>ст.17.</w:t>
      </w:r>
      <w:r w:rsidR="002A6AFB">
        <w:rPr>
          <w:rStyle w:val="snippetequal"/>
          <w:rFonts w:ascii="Times New Roman" w:hAnsi="Times New Roman"/>
          <w:sz w:val="28"/>
          <w:szCs w:val="28"/>
        </w:rPr>
        <w:t>7</w:t>
      </w:r>
      <w:r w:rsidRPr="00CD050F">
        <w:rPr>
          <w:rStyle w:val="snippetequal"/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71AD8">
        <w:rPr>
          <w:rFonts w:ascii="Times New Roman" w:hAnsi="Times New Roman"/>
          <w:sz w:val="28"/>
          <w:szCs w:val="28"/>
        </w:rPr>
        <w:t>й</w:t>
      </w:r>
      <w:r w:rsidRPr="00CD050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2A6AFB">
        <w:rPr>
          <w:rFonts w:ascii="Times New Roman" w:hAnsi="Times New Roman"/>
          <w:sz w:val="28"/>
          <w:szCs w:val="28"/>
        </w:rPr>
        <w:t>20</w:t>
      </w:r>
      <w:r w:rsidRPr="00CD050F">
        <w:rPr>
          <w:rFonts w:ascii="Times New Roman" w:hAnsi="Times New Roman"/>
          <w:sz w:val="28"/>
          <w:szCs w:val="28"/>
        </w:rPr>
        <w:t>00 (</w:t>
      </w:r>
      <w:r w:rsidR="002A6AFB">
        <w:rPr>
          <w:rFonts w:ascii="Times New Roman" w:hAnsi="Times New Roman"/>
          <w:sz w:val="28"/>
          <w:szCs w:val="28"/>
        </w:rPr>
        <w:t>две тысячи</w:t>
      </w:r>
      <w:r w:rsidRPr="00CD050F">
        <w:rPr>
          <w:rFonts w:ascii="Times New Roman" w:hAnsi="Times New Roman"/>
          <w:sz w:val="28"/>
          <w:szCs w:val="28"/>
        </w:rPr>
        <w:t>) рублей.</w:t>
      </w:r>
    </w:p>
    <w:p w:rsidR="004E397B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4E397B">
        <w:rPr>
          <w:rStyle w:val="s4"/>
          <w:color w:val="000000"/>
          <w:sz w:val="28"/>
          <w:szCs w:val="28"/>
        </w:rPr>
        <w:t xml:space="preserve">Реквизиты для оплаты штрафа: Получатель:  УФК по Республике Крым </w:t>
      </w:r>
      <w:r>
        <w:rPr>
          <w:sz w:val="27"/>
          <w:szCs w:val="27"/>
        </w:rPr>
        <w:t>«Данные изъяты»</w:t>
      </w:r>
      <w:r w:rsidRPr="004E397B">
        <w:rPr>
          <w:rStyle w:val="s4"/>
          <w:color w:val="000000"/>
          <w:sz w:val="28"/>
          <w:szCs w:val="28"/>
        </w:rPr>
        <w:t xml:space="preserve">.  </w:t>
      </w:r>
    </w:p>
    <w:p w:rsidR="00093D4A" w:rsidRPr="00CD050F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50F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</w:t>
      </w:r>
      <w:r w:rsidRPr="00CD050F">
        <w:rPr>
          <w:sz w:val="28"/>
          <w:szCs w:val="28"/>
        </w:rPr>
        <w:t xml:space="preserve">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CD050F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CD050F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</w:t>
      </w:r>
      <w:r w:rsidRPr="00CD050F">
        <w:rPr>
          <w:sz w:val="28"/>
          <w:szCs w:val="28"/>
          <w:lang w:eastAsia="en-US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</w:t>
      </w:r>
      <w:r w:rsidRPr="00CD050F">
        <w:rPr>
          <w:rFonts w:ascii="Times New Roman" w:hAnsi="Times New Roman"/>
          <w:sz w:val="28"/>
          <w:szCs w:val="28"/>
        </w:rPr>
        <w:t>о штрафа, необходимо направить мировому судье судебного участка №</w:t>
      </w:r>
      <w:r w:rsidR="00571AD8">
        <w:rPr>
          <w:rFonts w:ascii="Times New Roman" w:hAnsi="Times New Roman"/>
          <w:sz w:val="28"/>
          <w:szCs w:val="28"/>
        </w:rPr>
        <w:t>21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Постановление может быть обжалов</w:t>
      </w:r>
      <w:r w:rsidRPr="00CD050F">
        <w:rPr>
          <w:rFonts w:ascii="Times New Roman" w:hAnsi="Times New Roman"/>
          <w:sz w:val="28"/>
          <w:szCs w:val="28"/>
        </w:rPr>
        <w:t xml:space="preserve">ано в апелляционном порядке в Центральный районный суд города Симферополя Республики Крым через </w:t>
      </w:r>
      <w:r w:rsidRPr="00CD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D050F">
        <w:rPr>
          <w:rFonts w:ascii="Times New Roman" w:hAnsi="Times New Roman"/>
          <w:sz w:val="28"/>
          <w:szCs w:val="28"/>
        </w:rPr>
        <w:t>судебного участка №</w:t>
      </w:r>
      <w:r w:rsidR="00571AD8">
        <w:rPr>
          <w:rFonts w:ascii="Times New Roman" w:hAnsi="Times New Roman"/>
          <w:sz w:val="28"/>
          <w:szCs w:val="28"/>
        </w:rPr>
        <w:t>21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</w:t>
      </w:r>
      <w:r w:rsidRPr="00CD050F">
        <w:rPr>
          <w:rFonts w:ascii="Times New Roman" w:hAnsi="Times New Roman"/>
          <w:sz w:val="28"/>
          <w:szCs w:val="28"/>
        </w:rPr>
        <w:t>ечение 10 суток со дня вручения или получения копии постановления.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P="00027016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CD050F" w:rsidR="00093D4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050F" w:rsidR="00093D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03057"/>
    <w:rsid w:val="00010F19"/>
    <w:rsid w:val="00027016"/>
    <w:rsid w:val="00040BC4"/>
    <w:rsid w:val="00061B67"/>
    <w:rsid w:val="00093D4A"/>
    <w:rsid w:val="000C2700"/>
    <w:rsid w:val="000D17DD"/>
    <w:rsid w:val="000F63F1"/>
    <w:rsid w:val="00107207"/>
    <w:rsid w:val="0015681E"/>
    <w:rsid w:val="001F1645"/>
    <w:rsid w:val="00216544"/>
    <w:rsid w:val="00251C48"/>
    <w:rsid w:val="00272E01"/>
    <w:rsid w:val="002A6AFB"/>
    <w:rsid w:val="002B4681"/>
    <w:rsid w:val="002C5A43"/>
    <w:rsid w:val="002E1B8C"/>
    <w:rsid w:val="002E36DC"/>
    <w:rsid w:val="00315A78"/>
    <w:rsid w:val="00326552"/>
    <w:rsid w:val="003276A6"/>
    <w:rsid w:val="003670E1"/>
    <w:rsid w:val="0040235E"/>
    <w:rsid w:val="004260F2"/>
    <w:rsid w:val="00495B3D"/>
    <w:rsid w:val="004E02A8"/>
    <w:rsid w:val="004E397B"/>
    <w:rsid w:val="00506898"/>
    <w:rsid w:val="00552616"/>
    <w:rsid w:val="00571AD8"/>
    <w:rsid w:val="00583305"/>
    <w:rsid w:val="00642567"/>
    <w:rsid w:val="006501A0"/>
    <w:rsid w:val="0065785B"/>
    <w:rsid w:val="00693236"/>
    <w:rsid w:val="006B70F2"/>
    <w:rsid w:val="00700625"/>
    <w:rsid w:val="00757B94"/>
    <w:rsid w:val="00825E9D"/>
    <w:rsid w:val="0086185F"/>
    <w:rsid w:val="00867AE7"/>
    <w:rsid w:val="00901D36"/>
    <w:rsid w:val="009662AE"/>
    <w:rsid w:val="00967CBC"/>
    <w:rsid w:val="009B21BC"/>
    <w:rsid w:val="009D1874"/>
    <w:rsid w:val="00A13430"/>
    <w:rsid w:val="00A37313"/>
    <w:rsid w:val="00A74654"/>
    <w:rsid w:val="00AD41C6"/>
    <w:rsid w:val="00AE3CFD"/>
    <w:rsid w:val="00B024DF"/>
    <w:rsid w:val="00B07650"/>
    <w:rsid w:val="00B07765"/>
    <w:rsid w:val="00B33A6F"/>
    <w:rsid w:val="00BF1B41"/>
    <w:rsid w:val="00C07086"/>
    <w:rsid w:val="00C23798"/>
    <w:rsid w:val="00C545F8"/>
    <w:rsid w:val="00C81022"/>
    <w:rsid w:val="00CA3854"/>
    <w:rsid w:val="00CD050F"/>
    <w:rsid w:val="00D367F9"/>
    <w:rsid w:val="00D574CA"/>
    <w:rsid w:val="00E319D2"/>
    <w:rsid w:val="00E6297E"/>
    <w:rsid w:val="00E80408"/>
    <w:rsid w:val="00E874B8"/>
    <w:rsid w:val="00EB1963"/>
    <w:rsid w:val="00ED54EB"/>
    <w:rsid w:val="00F26A53"/>
    <w:rsid w:val="00F27D62"/>
    <w:rsid w:val="00FB1E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