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B07CA6" w:rsidP="001B7320">
      <w:pPr>
        <w:ind w:firstLine="851"/>
        <w:jc w:val="right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B07CA6">
        <w:rPr>
          <w:rFonts w:ascii="Times New Roman" w:hAnsi="Times New Roman"/>
          <w:sz w:val="25"/>
          <w:szCs w:val="25"/>
        </w:rPr>
        <w:t>257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="0001027F">
        <w:rPr>
          <w:rFonts w:ascii="Times New Roman" w:hAnsi="Times New Roman"/>
          <w:sz w:val="25"/>
          <w:szCs w:val="25"/>
        </w:rPr>
        <w:t>2</w:t>
      </w:r>
      <w:r w:rsidRPr="00B07CA6" w:rsidR="0001027F">
        <w:rPr>
          <w:rFonts w:ascii="Times New Roman" w:hAnsi="Times New Roman"/>
          <w:sz w:val="25"/>
          <w:szCs w:val="25"/>
        </w:rPr>
        <w:t>2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1027F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19 сентября 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 помещении суда, расположенном по адресу: г. Симферополь, ул. Крымских Партизан, 3-а, дело </w:t>
      </w:r>
      <w:r w:rsidRPr="00AA0C12">
        <w:rPr>
          <w:rFonts w:ascii="Times New Roman" w:hAnsi="Times New Roman"/>
          <w:sz w:val="25"/>
          <w:szCs w:val="25"/>
        </w:rPr>
        <w:t>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Глоба</w:t>
      </w:r>
      <w:r w:rsidR="00291420">
        <w:rPr>
          <w:rFonts w:ascii="Times New Roman" w:hAnsi="Times New Roman"/>
          <w:sz w:val="25"/>
          <w:szCs w:val="25"/>
        </w:rPr>
        <w:t xml:space="preserve"> Сергея Владимировича,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291420">
        <w:rPr>
          <w:rFonts w:ascii="Times New Roman" w:hAnsi="Times New Roman"/>
          <w:sz w:val="25"/>
          <w:szCs w:val="25"/>
        </w:rPr>
        <w:t>,</w:t>
      </w:r>
      <w:r w:rsidR="005B5881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совершении правонарушения, предусмотренного ст.17.8 Кодекса Российской  Федерации об  админист</w:t>
      </w:r>
      <w:r w:rsidRPr="00AA0C12">
        <w:rPr>
          <w:rFonts w:ascii="Times New Roman" w:hAnsi="Times New Roman"/>
          <w:sz w:val="25"/>
          <w:szCs w:val="25"/>
        </w:rPr>
        <w:t>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F1E92">
      <w:pPr>
        <w:ind w:right="-7" w:firstLine="851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>Глоба С.В.</w:t>
      </w:r>
      <w:r w:rsidRPr="00AA0C12" w:rsidR="003E7228">
        <w:rPr>
          <w:rFonts w:ascii="Times New Roman" w:hAnsi="Times New Roman"/>
          <w:sz w:val="25"/>
          <w:szCs w:val="25"/>
        </w:rPr>
        <w:t xml:space="preserve">, </w:t>
      </w:r>
      <w:r w:rsidR="00C639B7">
        <w:rPr>
          <w:rFonts w:ascii="Times New Roman" w:hAnsi="Times New Roman"/>
          <w:sz w:val="25"/>
          <w:szCs w:val="25"/>
        </w:rPr>
        <w:t>2</w:t>
      </w:r>
      <w:r w:rsidR="00B34FEF">
        <w:rPr>
          <w:rFonts w:ascii="Times New Roman" w:hAnsi="Times New Roman"/>
          <w:sz w:val="25"/>
          <w:szCs w:val="25"/>
        </w:rPr>
        <w:t>6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B762D7">
        <w:rPr>
          <w:rFonts w:ascii="Times New Roman" w:hAnsi="Times New Roman"/>
          <w:sz w:val="25"/>
          <w:szCs w:val="25"/>
        </w:rPr>
        <w:t>8</w:t>
      </w:r>
      <w:r w:rsidR="0001027F">
        <w:rPr>
          <w:rFonts w:ascii="Times New Roman" w:hAnsi="Times New Roman"/>
          <w:sz w:val="25"/>
          <w:szCs w:val="25"/>
        </w:rPr>
        <w:t>.2022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="00C639B7">
        <w:rPr>
          <w:rFonts w:ascii="Times New Roman" w:hAnsi="Times New Roman"/>
          <w:sz w:val="25"/>
          <w:szCs w:val="25"/>
        </w:rPr>
        <w:t>около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 w:rsidR="00B762D7">
        <w:rPr>
          <w:rFonts w:ascii="Times New Roman" w:hAnsi="Times New Roman"/>
          <w:sz w:val="25"/>
          <w:szCs w:val="25"/>
        </w:rPr>
        <w:t>12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 w:rsidR="0001027F">
        <w:rPr>
          <w:rFonts w:ascii="Times New Roman" w:hAnsi="Times New Roman"/>
          <w:sz w:val="25"/>
          <w:szCs w:val="25"/>
        </w:rPr>
        <w:t>00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A0C12" w:rsidR="00B34FEF">
        <w:rPr>
          <w:rFonts w:ascii="Times New Roman" w:hAnsi="Times New Roman"/>
          <w:sz w:val="25"/>
          <w:szCs w:val="25"/>
        </w:rPr>
        <w:t>,</w:t>
      </w:r>
      <w:r w:rsidR="00B34FEF">
        <w:rPr>
          <w:rFonts w:ascii="Times New Roman" w:hAnsi="Times New Roman"/>
          <w:sz w:val="25"/>
          <w:szCs w:val="25"/>
        </w:rPr>
        <w:t xml:space="preserve">  </w:t>
      </w:r>
      <w:r w:rsidR="006C5C20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</w:rPr>
        <w:t xml:space="preserve">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</w:t>
      </w:r>
      <w:r w:rsidRPr="00B12062" w:rsidR="00B12062">
        <w:rPr>
          <w:rFonts w:ascii="Times New Roman" w:hAnsi="Times New Roman"/>
          <w:sz w:val="25"/>
          <w:szCs w:val="25"/>
          <w:shd w:val="clear" w:color="auto" w:fill="FFFFFF"/>
        </w:rPr>
        <w:t>Постановлением Центрального районного суда г. Симферополя Республики Крым о приводе по делу №4/10-3/2022 от 22.08.2022 года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в категоричной форме отказал</w:t>
      </w:r>
      <w:r w:rsidR="0001027F">
        <w:rPr>
          <w:rFonts w:ascii="Times New Roman" w:hAnsi="Times New Roman"/>
          <w:sz w:val="25"/>
          <w:szCs w:val="25"/>
          <w:shd w:val="clear" w:color="auto" w:fill="FFFFFF"/>
        </w:rPr>
        <w:t>ся проследовать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 по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 самым, воспрепятствовал законной деятельности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должностного лица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</w:t>
      </w:r>
      <w:r w:rsidR="00AD78EA">
        <w:rPr>
          <w:rFonts w:ascii="Times New Roman" w:hAnsi="Times New Roman"/>
          <w:sz w:val="25"/>
          <w:szCs w:val="25"/>
        </w:rPr>
        <w:t>а</w:t>
      </w:r>
      <w:r w:rsidRPr="00AA0C12" w:rsidR="006E029A">
        <w:rPr>
          <w:rFonts w:ascii="Times New Roman" w:hAnsi="Times New Roman"/>
          <w:sz w:val="25"/>
          <w:szCs w:val="25"/>
        </w:rPr>
        <w:t xml:space="preserve">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Глоба С.В.</w:t>
      </w:r>
      <w:r w:rsidR="003A1CAD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</w:t>
      </w:r>
      <w:r w:rsidR="0001027F">
        <w:rPr>
          <w:rFonts w:ascii="Times New Roman" w:hAnsi="Times New Roman"/>
          <w:sz w:val="25"/>
          <w:szCs w:val="25"/>
        </w:rPr>
        <w:t>ся</w:t>
      </w:r>
      <w:r w:rsidRPr="00AA0C12" w:rsidR="008C3938">
        <w:rPr>
          <w:rFonts w:ascii="Times New Roman" w:hAnsi="Times New Roman"/>
          <w:sz w:val="25"/>
          <w:szCs w:val="25"/>
        </w:rPr>
        <w:t>, о дате и месте рассмотрения данного дела извещен надлежащим образом, ходатайств, заявлений в суд не представил.</w:t>
      </w:r>
      <w:r w:rsidR="003A1CAD">
        <w:rPr>
          <w:rFonts w:ascii="Times New Roman" w:hAnsi="Times New Roman"/>
          <w:sz w:val="25"/>
          <w:szCs w:val="25"/>
        </w:rPr>
        <w:t xml:space="preserve"> </w:t>
      </w:r>
    </w:p>
    <w:p w:rsidR="00377F9D" w:rsidRPr="00AA0C12" w:rsidP="00377F9D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</w:t>
      </w:r>
      <w:r w:rsidRPr="00AA0C12">
        <w:rPr>
          <w:rFonts w:ascii="Times New Roman" w:hAnsi="Times New Roman"/>
          <w:color w:val="000000"/>
          <w:sz w:val="25"/>
          <w:szCs w:val="25"/>
        </w:rPr>
        <w:t>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</w:t>
      </w:r>
      <w:r w:rsidRPr="00AA0C12">
        <w:rPr>
          <w:rFonts w:ascii="Times New Roman" w:hAnsi="Times New Roman"/>
          <w:color w:val="000000"/>
          <w:sz w:val="25"/>
          <w:szCs w:val="25"/>
        </w:rPr>
        <w:t xml:space="preserve">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AA0C12">
        <w:rPr>
          <w:rFonts w:ascii="Times New Roman" w:hAnsi="Times New Roman"/>
          <w:color w:val="000000"/>
          <w:sz w:val="25"/>
          <w:szCs w:val="25"/>
        </w:rPr>
        <w:t xml:space="preserve"> по данному делу присутствие лица, в отношении которого ведется производство по делу, не является обязательным </w:t>
      </w:r>
      <w:r w:rsidRPr="00AA0C12">
        <w:rPr>
          <w:rFonts w:ascii="Times New Roman" w:hAnsi="Times New Roman"/>
          <w:color w:val="000000"/>
          <w:sz w:val="25"/>
          <w:szCs w:val="25"/>
        </w:rPr>
        <w:t>либо не было признано судом (должностным лицом) обязательным.</w:t>
      </w:r>
    </w:p>
    <w:p w:rsidR="00377F9D" w:rsidRPr="00AA0C12" w:rsidP="00377F9D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</w:rPr>
        <w:t xml:space="preserve">Исследовав материалы дела, оценив доказательства, имеющиеся в деле об административном правонарушении, суд приходит к выводу, что </w:t>
      </w:r>
      <w:r>
        <w:rPr>
          <w:sz w:val="25"/>
          <w:szCs w:val="25"/>
        </w:rPr>
        <w:t xml:space="preserve">Ерко Р.А. </w:t>
      </w:r>
      <w:r w:rsidRPr="00AA0C12">
        <w:rPr>
          <w:sz w:val="25"/>
          <w:szCs w:val="25"/>
        </w:rPr>
        <w:t xml:space="preserve">совершил правонарушение, предусмотренное  ст.17.8 КРФ </w:t>
      </w:r>
      <w:r w:rsidRPr="00AA0C12">
        <w:rPr>
          <w:sz w:val="25"/>
          <w:szCs w:val="25"/>
        </w:rPr>
        <w:t>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377F9D" w:rsidRPr="00AA0C12" w:rsidP="00377F9D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Так, в соответствии с </w:t>
      </w:r>
      <w:r w:rsidRPr="00AA0C12">
        <w:rPr>
          <w:sz w:val="25"/>
          <w:szCs w:val="25"/>
          <w:shd w:val="clear" w:color="auto" w:fill="FFFFFF"/>
        </w:rPr>
        <w:t xml:space="preserve"> ч.2 ст. 12 Федерального закона от 21 июля 1997 года №118-ФЗ «Об органах принудительного исполнения Российской Федерации»,</w:t>
      </w:r>
      <w:r w:rsidRPr="00AA0C12">
        <w:rPr>
          <w:sz w:val="25"/>
          <w:szCs w:val="25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</w:t>
      </w:r>
      <w:r w:rsidRPr="00AA0C12">
        <w:rPr>
          <w:sz w:val="25"/>
          <w:szCs w:val="25"/>
        </w:rPr>
        <w:t>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AA0C12">
        <w:rPr>
          <w:sz w:val="25"/>
          <w:szCs w:val="25"/>
        </w:rPr>
        <w:t xml:space="preserve"> </w:t>
      </w:r>
      <w:r w:rsidRPr="00AA0C12">
        <w:rPr>
          <w:sz w:val="25"/>
          <w:szCs w:val="25"/>
        </w:rPr>
        <w:t>отношении</w:t>
      </w:r>
      <w:r w:rsidRPr="00AA0C12">
        <w:rPr>
          <w:sz w:val="25"/>
          <w:szCs w:val="25"/>
        </w:rPr>
        <w:t xml:space="preserve"> помещений и хранилищ, занимаемых другими лицами или принадлежащих им.</w:t>
      </w:r>
    </w:p>
    <w:p w:rsidR="00377F9D" w:rsidRPr="00AA0C12" w:rsidP="00377F9D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В соотв</w:t>
      </w:r>
      <w:r w:rsidRPr="00AA0C12">
        <w:rPr>
          <w:sz w:val="25"/>
          <w:szCs w:val="25"/>
          <w:shd w:val="clear" w:color="auto" w:fill="FFFFFF"/>
        </w:rPr>
        <w:t>етствии с ч.ч.1 ,4 ст. 14 Федерального закона от 21 июля 1997 года №118-ФЗ «Об органах принудительного исполнения Российской Федерации», з</w:t>
      </w:r>
      <w:r w:rsidRPr="00AA0C12">
        <w:rPr>
          <w:sz w:val="25"/>
          <w:szCs w:val="25"/>
        </w:rPr>
        <w:t>аконные требования судебного пристава подлежат выполнению всеми органами, организациями, должностными лицами и граждан</w:t>
      </w:r>
      <w:r w:rsidRPr="00AA0C12">
        <w:rPr>
          <w:sz w:val="25"/>
          <w:szCs w:val="25"/>
        </w:rPr>
        <w:t xml:space="preserve">ами на территории Российской Федерации. Невыполнение законных требований судебного пристава, в том числе непредставление информации, предусмотренной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</w:t>
      </w:r>
      <w:r w:rsidRPr="00AA0C12">
        <w:rPr>
          <w:sz w:val="25"/>
          <w:szCs w:val="25"/>
        </w:rPr>
        <w:t>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77F9D" w:rsidRPr="00AA0C12" w:rsidP="00377F9D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>
        <w:rPr>
          <w:rFonts w:ascii="Times New Roman" w:hAnsi="Times New Roman"/>
          <w:sz w:val="25"/>
          <w:szCs w:val="25"/>
        </w:rPr>
        <w:t xml:space="preserve">Глоба С.В. </w:t>
      </w:r>
      <w:r w:rsidRPr="00AA0C12">
        <w:rPr>
          <w:rFonts w:ascii="Times New Roman" w:hAnsi="Times New Roman"/>
          <w:sz w:val="25"/>
          <w:szCs w:val="25"/>
        </w:rPr>
        <w:t>при обстоятельствах, изложенных в протоколе о возбуждении дела об административном пр</w:t>
      </w:r>
      <w:r w:rsidRPr="00AA0C12">
        <w:rPr>
          <w:rFonts w:ascii="Times New Roman" w:hAnsi="Times New Roman"/>
          <w:sz w:val="25"/>
          <w:szCs w:val="25"/>
        </w:rPr>
        <w:t xml:space="preserve">авонарушении, установлена в судебном заседании и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 </w:t>
      </w:r>
      <w:r>
        <w:rPr>
          <w:rFonts w:ascii="Times New Roman" w:hAnsi="Times New Roman"/>
          <w:sz w:val="25"/>
          <w:szCs w:val="25"/>
        </w:rPr>
        <w:t>258</w:t>
      </w:r>
      <w:r w:rsidRPr="00B76F14">
        <w:rPr>
          <w:rFonts w:ascii="Times New Roman" w:hAnsi="Times New Roman"/>
          <w:sz w:val="25"/>
          <w:szCs w:val="25"/>
        </w:rPr>
        <w:t>/22/82</w:t>
      </w:r>
      <w:r w:rsidRPr="00B76F14">
        <w:rPr>
          <w:rFonts w:ascii="Times New Roman" w:hAnsi="Times New Roman"/>
          <w:sz w:val="25"/>
          <w:szCs w:val="25"/>
        </w:rPr>
        <w:t>004</w:t>
      </w:r>
      <w:r>
        <w:rPr>
          <w:rFonts w:ascii="Times New Roman" w:hAnsi="Times New Roman"/>
          <w:sz w:val="25"/>
          <w:szCs w:val="25"/>
        </w:rPr>
        <w:t>-АП</w:t>
      </w:r>
      <w:r w:rsidRPr="00AA0C12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26</w:t>
      </w:r>
      <w:r w:rsidRPr="00AA0C12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08</w:t>
      </w:r>
      <w:r w:rsidRPr="00AA0C12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22</w:t>
      </w:r>
      <w:r w:rsidRPr="00AA0C12">
        <w:rPr>
          <w:rFonts w:ascii="Times New Roman" w:hAnsi="Times New Roman"/>
          <w:sz w:val="25"/>
          <w:szCs w:val="25"/>
        </w:rPr>
        <w:t xml:space="preserve"> года,</w:t>
      </w:r>
      <w:r>
        <w:rPr>
          <w:rFonts w:ascii="Times New Roman" w:hAnsi="Times New Roman"/>
          <w:sz w:val="25"/>
          <w:szCs w:val="25"/>
        </w:rPr>
        <w:t xml:space="preserve"> объяснениеми Мосёндз В.А. </w:t>
      </w:r>
      <w:r w:rsidRPr="00AA0C12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26.08.2022</w:t>
      </w:r>
      <w:r w:rsidRPr="00AA0C12">
        <w:rPr>
          <w:rFonts w:ascii="Times New Roman" w:hAnsi="Times New Roman"/>
          <w:sz w:val="25"/>
          <w:szCs w:val="25"/>
        </w:rPr>
        <w:t xml:space="preserve"> г., </w:t>
      </w:r>
      <w:r>
        <w:rPr>
          <w:rFonts w:ascii="Times New Roman" w:hAnsi="Times New Roman"/>
          <w:sz w:val="25"/>
          <w:szCs w:val="25"/>
        </w:rPr>
        <w:t xml:space="preserve">объяснением Багалов И.Н. </w:t>
      </w:r>
      <w:r w:rsidRPr="00AA0C12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26</w:t>
      </w:r>
      <w:r w:rsidRPr="00AA0C12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08</w:t>
      </w:r>
      <w:r w:rsidRPr="00AA0C12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22</w:t>
      </w:r>
      <w:r w:rsidRPr="00AA0C12">
        <w:rPr>
          <w:rFonts w:ascii="Times New Roman" w:hAnsi="Times New Roman"/>
          <w:sz w:val="25"/>
          <w:szCs w:val="25"/>
        </w:rPr>
        <w:t xml:space="preserve"> года</w:t>
      </w:r>
      <w:r>
        <w:rPr>
          <w:rFonts w:ascii="Times New Roman" w:hAnsi="Times New Roman"/>
          <w:sz w:val="25"/>
          <w:szCs w:val="25"/>
        </w:rPr>
        <w:t xml:space="preserve">, Постановлением </w:t>
      </w:r>
      <w:r>
        <w:rPr>
          <w:rFonts w:ascii="Times New Roman" w:hAnsi="Times New Roman"/>
          <w:sz w:val="25"/>
          <w:szCs w:val="25"/>
          <w:shd w:val="clear" w:color="auto" w:fill="FFFFFF"/>
        </w:rPr>
        <w:t>Центрального районного суда г. Симферополя Республики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>
        <w:rPr>
          <w:rFonts w:ascii="Times New Roman" w:hAnsi="Times New Roman"/>
          <w:sz w:val="25"/>
          <w:szCs w:val="25"/>
          <w:shd w:val="clear" w:color="auto" w:fill="FFFFFF"/>
        </w:rPr>
        <w:t>по делу №4</w:t>
      </w:r>
      <w:r w:rsidRPr="00377F9D">
        <w:rPr>
          <w:rFonts w:ascii="Times New Roman" w:hAnsi="Times New Roman"/>
          <w:sz w:val="25"/>
          <w:szCs w:val="25"/>
          <w:shd w:val="clear" w:color="auto" w:fill="FFFFFF"/>
        </w:rPr>
        <w:t>/10-3/2022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от 22.08.2022 года.</w:t>
      </w: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Процессуальных </w:t>
      </w:r>
      <w:r w:rsidRPr="00AA0C12">
        <w:rPr>
          <w:rFonts w:ascii="Times New Roman" w:hAnsi="Times New Roman"/>
          <w:sz w:val="25"/>
          <w:szCs w:val="25"/>
        </w:rPr>
        <w:t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D78E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Глоба С.В.</w:t>
      </w:r>
      <w:r w:rsidRPr="00AA0C12">
        <w:rPr>
          <w:rFonts w:ascii="Times New Roman" w:hAnsi="Times New Roman"/>
          <w:sz w:val="25"/>
          <w:szCs w:val="25"/>
        </w:rPr>
        <w:t xml:space="preserve"> при возбуждении дела об админ</w:t>
      </w:r>
      <w:r w:rsidRPr="00AA0C12">
        <w:rPr>
          <w:rFonts w:ascii="Times New Roman" w:hAnsi="Times New Roman"/>
          <w:sz w:val="25"/>
          <w:szCs w:val="25"/>
        </w:rPr>
        <w:t>истративном правонарушении нарушены не были.</w:t>
      </w: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</w:t>
      </w:r>
      <w:r w:rsidRPr="00AA0C12">
        <w:rPr>
          <w:rFonts w:ascii="Times New Roman" w:hAnsi="Times New Roman"/>
          <w:sz w:val="25"/>
          <w:szCs w:val="25"/>
        </w:rPr>
        <w:t xml:space="preserve"> по данному делу не установлено.</w:t>
      </w: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</w:t>
      </w:r>
      <w:r w:rsidRPr="00AA0C12">
        <w:rPr>
          <w:rFonts w:ascii="Times New Roman" w:hAnsi="Times New Roman"/>
          <w:sz w:val="25"/>
          <w:szCs w:val="25"/>
        </w:rPr>
        <w:t>совершенного административного правонарушения, личность виновно</w:t>
      </w:r>
      <w:r>
        <w:rPr>
          <w:rFonts w:ascii="Times New Roman" w:hAnsi="Times New Roman"/>
          <w:sz w:val="25"/>
          <w:szCs w:val="25"/>
        </w:rPr>
        <w:t>й</w:t>
      </w:r>
      <w:r w:rsidRPr="00AA0C12">
        <w:rPr>
          <w:rFonts w:ascii="Times New Roman" w:hAnsi="Times New Roman"/>
          <w:sz w:val="25"/>
          <w:szCs w:val="25"/>
        </w:rPr>
        <w:t>, е</w:t>
      </w:r>
      <w:r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имущественное положение, а также отсутствие обстоятельств, смягчающих или отягчающих административную ответственность.</w:t>
      </w: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Учитывая изложенное, исходя из общих принципов назначения наказания,</w:t>
      </w:r>
      <w:r w:rsidRPr="00AA0C12">
        <w:rPr>
          <w:rFonts w:ascii="Times New Roman" w:hAnsi="Times New Roman"/>
          <w:sz w:val="25"/>
          <w:szCs w:val="25"/>
        </w:rPr>
        <w:t xml:space="preserve"> предусмотренных ст.ст.3.1, 4.1 Кодекса Российской Федерации об административных правонарушениях, принимая во внимание</w:t>
      </w:r>
      <w:r>
        <w:rPr>
          <w:rFonts w:ascii="Times New Roman" w:hAnsi="Times New Roman"/>
          <w:sz w:val="25"/>
          <w:szCs w:val="25"/>
        </w:rPr>
        <w:t xml:space="preserve"> характер совершенного правонарушения, </w:t>
      </w:r>
      <w:r w:rsidRPr="00AA0C12">
        <w:rPr>
          <w:rFonts w:ascii="Times New Roman" w:hAnsi="Times New Roman"/>
          <w:sz w:val="25"/>
          <w:szCs w:val="25"/>
        </w:rPr>
        <w:t xml:space="preserve"> данные о личности лица, в отношении которого возбуждено производство об административном правонару</w:t>
      </w:r>
      <w:r w:rsidRPr="00AA0C12">
        <w:rPr>
          <w:rFonts w:ascii="Times New Roman" w:hAnsi="Times New Roman"/>
          <w:sz w:val="25"/>
          <w:szCs w:val="25"/>
        </w:rPr>
        <w:t xml:space="preserve">шении, </w:t>
      </w:r>
      <w:r>
        <w:rPr>
          <w:rFonts w:ascii="Times New Roman" w:hAnsi="Times New Roman"/>
          <w:sz w:val="25"/>
          <w:szCs w:val="25"/>
        </w:rPr>
        <w:t xml:space="preserve">ее имущественное положение, </w:t>
      </w:r>
      <w:r w:rsidRPr="00AA0C12">
        <w:rPr>
          <w:rFonts w:ascii="Times New Roman" w:hAnsi="Times New Roman"/>
          <w:sz w:val="25"/>
          <w:szCs w:val="25"/>
        </w:rPr>
        <w:t xml:space="preserve">отсутствие обстоятельств, смягчающих и отягчающих ответственность, прихожу к выводу, что </w:t>
      </w:r>
      <w:r>
        <w:rPr>
          <w:rFonts w:ascii="Times New Roman" w:hAnsi="Times New Roman"/>
          <w:sz w:val="25"/>
          <w:szCs w:val="25"/>
        </w:rPr>
        <w:t xml:space="preserve">Глоба С.В. </w:t>
      </w:r>
      <w:r w:rsidRPr="00AA0C12">
        <w:rPr>
          <w:rFonts w:ascii="Times New Roman" w:hAnsi="Times New Roman"/>
          <w:sz w:val="25"/>
          <w:szCs w:val="25"/>
        </w:rPr>
        <w:t>следует подвергнуть наказанию в виде административного штрафа</w:t>
      </w:r>
      <w:r w:rsidRPr="00AA0C12">
        <w:rPr>
          <w:rFonts w:ascii="Times New Roman" w:hAnsi="Times New Roman"/>
          <w:sz w:val="25"/>
          <w:szCs w:val="25"/>
        </w:rPr>
        <w:t xml:space="preserve"> в пределах санкции, предусмотренной ст. 17.8 Кодекса Россий</w:t>
      </w:r>
      <w:r w:rsidRPr="00AA0C12">
        <w:rPr>
          <w:rFonts w:ascii="Times New Roman" w:hAnsi="Times New Roman"/>
          <w:sz w:val="25"/>
          <w:szCs w:val="25"/>
        </w:rPr>
        <w:t>ской Федерации об административных правонарушениях.</w:t>
      </w:r>
    </w:p>
    <w:p w:rsidR="00377F9D" w:rsidRPr="00AA0C12" w:rsidP="00377F9D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377F9D" w:rsidRPr="00AA0C12" w:rsidP="00377F9D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377F9D" w:rsidRPr="00AA0C12" w:rsidP="00377F9D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1D3E86">
        <w:rPr>
          <w:rFonts w:ascii="Times New Roman" w:hAnsi="Times New Roman"/>
          <w:sz w:val="25"/>
          <w:szCs w:val="25"/>
        </w:rPr>
        <w:t xml:space="preserve"> </w:t>
      </w:r>
      <w:r w:rsidRPr="00377F9D">
        <w:rPr>
          <w:rFonts w:ascii="Times New Roman" w:hAnsi="Times New Roman"/>
          <w:sz w:val="25"/>
          <w:szCs w:val="25"/>
        </w:rPr>
        <w:t>Глоба</w:t>
      </w:r>
      <w:r w:rsidRPr="00377F9D">
        <w:rPr>
          <w:rFonts w:ascii="Times New Roman" w:hAnsi="Times New Roman"/>
          <w:sz w:val="25"/>
          <w:szCs w:val="25"/>
        </w:rPr>
        <w:t xml:space="preserve"> Сергея Владимировича,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A0C12">
        <w:rPr>
          <w:rFonts w:ascii="Times New Roman" w:hAnsi="Times New Roman"/>
          <w:sz w:val="25"/>
          <w:szCs w:val="25"/>
        </w:rPr>
        <w:t>, виновн</w:t>
      </w:r>
      <w:r>
        <w:rPr>
          <w:rFonts w:ascii="Times New Roman" w:hAnsi="Times New Roman"/>
          <w:sz w:val="25"/>
          <w:szCs w:val="25"/>
        </w:rPr>
        <w:t>ым</w:t>
      </w:r>
      <w:r w:rsidRPr="00AA0C12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5"/>
          <w:szCs w:val="25"/>
        </w:rPr>
        <w:t>му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1 000 (одна тысяча) рублей</w:t>
      </w:r>
      <w:r w:rsidRPr="00AA0C12">
        <w:rPr>
          <w:rFonts w:ascii="Times New Roman" w:hAnsi="Times New Roman"/>
          <w:sz w:val="25"/>
          <w:szCs w:val="25"/>
        </w:rPr>
        <w:t>.</w:t>
      </w:r>
    </w:p>
    <w:p w:rsidR="00377F9D" w:rsidRPr="00B76F14" w:rsidP="00377F9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</w:rPr>
        <w:t>.</w:t>
      </w:r>
    </w:p>
    <w:p w:rsidR="00377F9D" w:rsidRPr="00AA0C12" w:rsidP="00377F9D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</w:t>
      </w:r>
      <w:r w:rsidRPr="00AA0C12">
        <w:rPr>
          <w:rFonts w:ascii="Times New Roman" w:hAnsi="Times New Roman"/>
          <w:sz w:val="25"/>
          <w:szCs w:val="25"/>
        </w:rPr>
        <w:t>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</w:t>
      </w:r>
      <w:r w:rsidRPr="00AA0C12">
        <w:rPr>
          <w:rFonts w:ascii="Times New Roman" w:hAnsi="Times New Roman"/>
          <w:sz w:val="25"/>
          <w:szCs w:val="25"/>
        </w:rPr>
        <w:t>дерации об административных правонарушениях.</w:t>
      </w:r>
    </w:p>
    <w:p w:rsidR="00377F9D" w:rsidRPr="00AA0C12" w:rsidP="00377F9D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AA0C12">
        <w:rPr>
          <w:rFonts w:ascii="Times New Roman" w:hAnsi="Times New Roman"/>
          <w:sz w:val="25"/>
          <w:szCs w:val="25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377F9D" w:rsidRPr="00AA0C12" w:rsidP="00377F9D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</w:t>
      </w:r>
      <w:r w:rsidRPr="00AA0C12">
        <w:rPr>
          <w:rFonts w:ascii="Times New Roman" w:hAnsi="Times New Roman"/>
          <w:sz w:val="25"/>
          <w:szCs w:val="25"/>
        </w:rPr>
        <w:t>дминистративного штрафа в соответствии со ст. 31.5 КоАП РФ.</w:t>
      </w:r>
    </w:p>
    <w:p w:rsidR="00377F9D" w:rsidRPr="00AA0C12" w:rsidP="00377F9D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</w:t>
      </w:r>
      <w:r w:rsidRPr="00AA0C12">
        <w:rPr>
          <w:rFonts w:ascii="Times New Roman" w:hAnsi="Times New Roman"/>
          <w:sz w:val="25"/>
          <w:szCs w:val="25"/>
        </w:rPr>
        <w:t xml:space="preserve"> округа Симферополя) Республики Крым (г. Симферополь, ул. Крымских Партизан, 3а).     </w:t>
      </w:r>
    </w:p>
    <w:p w:rsidR="00377F9D" w:rsidRPr="00AA0C12" w:rsidP="00377F9D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</w:t>
      </w:r>
      <w:r w:rsidRPr="00AA0C12">
        <w:rPr>
          <w:rFonts w:ascii="Times New Roman" w:hAnsi="Times New Roman"/>
          <w:sz w:val="25"/>
          <w:szCs w:val="25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377F9D" w:rsidRPr="00AA0C12" w:rsidP="00377F9D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377F9D" w:rsidRPr="00AA0C12" w:rsidP="00377F9D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  <w:t>И.С. Василькова</w:t>
      </w:r>
    </w:p>
    <w:p w:rsidR="00D76247" w:rsidRPr="00AA0C12" w:rsidP="00377F9D">
      <w:pPr>
        <w:ind w:firstLine="709"/>
        <w:jc w:val="both"/>
        <w:rPr>
          <w:b/>
          <w:sz w:val="25"/>
          <w:szCs w:val="25"/>
        </w:rPr>
      </w:pP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12D6"/>
    <w:rsid w:val="0006558F"/>
    <w:rsid w:val="000D506D"/>
    <w:rsid w:val="000F54EA"/>
    <w:rsid w:val="00167887"/>
    <w:rsid w:val="00195483"/>
    <w:rsid w:val="001B7320"/>
    <w:rsid w:val="001C7D68"/>
    <w:rsid w:val="001D3E86"/>
    <w:rsid w:val="001F1E92"/>
    <w:rsid w:val="002777C4"/>
    <w:rsid w:val="00291420"/>
    <w:rsid w:val="00311C06"/>
    <w:rsid w:val="0031458A"/>
    <w:rsid w:val="00377F9D"/>
    <w:rsid w:val="003A1CAD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5B5881"/>
    <w:rsid w:val="0063533E"/>
    <w:rsid w:val="006C5C20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7C1222"/>
    <w:rsid w:val="007D7F77"/>
    <w:rsid w:val="00895EE9"/>
    <w:rsid w:val="008B4497"/>
    <w:rsid w:val="008C3938"/>
    <w:rsid w:val="008D7874"/>
    <w:rsid w:val="0091585B"/>
    <w:rsid w:val="00916CFF"/>
    <w:rsid w:val="00941ADE"/>
    <w:rsid w:val="009569EA"/>
    <w:rsid w:val="00992107"/>
    <w:rsid w:val="009F5BD8"/>
    <w:rsid w:val="00A40DC7"/>
    <w:rsid w:val="00A712CA"/>
    <w:rsid w:val="00A740AB"/>
    <w:rsid w:val="00A76963"/>
    <w:rsid w:val="00AA0C12"/>
    <w:rsid w:val="00AD0CF2"/>
    <w:rsid w:val="00AD78EA"/>
    <w:rsid w:val="00AE7800"/>
    <w:rsid w:val="00B07CA2"/>
    <w:rsid w:val="00B07CA6"/>
    <w:rsid w:val="00B12062"/>
    <w:rsid w:val="00B34FEF"/>
    <w:rsid w:val="00B762D7"/>
    <w:rsid w:val="00B76F14"/>
    <w:rsid w:val="00B84630"/>
    <w:rsid w:val="00B94137"/>
    <w:rsid w:val="00BB1475"/>
    <w:rsid w:val="00BB3FB2"/>
    <w:rsid w:val="00BC0737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1301B"/>
    <w:rsid w:val="00F5389C"/>
    <w:rsid w:val="00F57CDC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