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2BFE" w:rsidRPr="00410280" w:rsidP="00DF1005">
      <w:pPr>
        <w:pStyle w:val="10"/>
        <w:shd w:val="clear" w:color="auto" w:fill="auto"/>
        <w:spacing w:before="0" w:line="240" w:lineRule="auto"/>
        <w:ind w:right="40" w:firstLine="709"/>
        <w:rPr>
          <w:sz w:val="26"/>
          <w:szCs w:val="26"/>
        </w:rPr>
      </w:pPr>
      <w:r w:rsidRPr="00410280">
        <w:rPr>
          <w:sz w:val="26"/>
          <w:szCs w:val="26"/>
        </w:rPr>
        <w:t>Дело №05-0</w:t>
      </w:r>
      <w:r w:rsidRPr="00410280" w:rsidR="003F0413">
        <w:rPr>
          <w:sz w:val="26"/>
          <w:szCs w:val="26"/>
        </w:rPr>
        <w:t>282</w:t>
      </w:r>
      <w:r w:rsidRPr="00410280">
        <w:rPr>
          <w:sz w:val="26"/>
          <w:szCs w:val="26"/>
        </w:rPr>
        <w:t>/21/2018</w:t>
      </w:r>
    </w:p>
    <w:p w:rsidR="00A6423B" w:rsidRPr="00410280" w:rsidP="00DF1005">
      <w:pPr>
        <w:pStyle w:val="10"/>
        <w:shd w:val="clear" w:color="auto" w:fill="auto"/>
        <w:spacing w:before="0" w:line="240" w:lineRule="auto"/>
        <w:ind w:right="40" w:firstLine="709"/>
        <w:rPr>
          <w:sz w:val="26"/>
          <w:szCs w:val="26"/>
        </w:rPr>
      </w:pPr>
    </w:p>
    <w:p w:rsidR="00B549EC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832BFE" w:rsidRPr="00410280" w:rsidP="00DF1005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b w:val="0"/>
          <w:sz w:val="26"/>
          <w:szCs w:val="26"/>
        </w:rPr>
      </w:pPr>
      <w:r w:rsidRPr="00410280">
        <w:rPr>
          <w:b w:val="0"/>
          <w:sz w:val="26"/>
          <w:szCs w:val="26"/>
        </w:rPr>
        <w:t>ПОСТАНОВЛЕНИЕ</w:t>
      </w:r>
    </w:p>
    <w:p w:rsidR="00B549EC" w:rsidRPr="00410280" w:rsidP="00DF1005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b w:val="0"/>
          <w:sz w:val="26"/>
          <w:szCs w:val="26"/>
        </w:rPr>
      </w:pPr>
    </w:p>
    <w:p w:rsidR="007654FF" w:rsidRPr="00410280" w:rsidP="00DF1005">
      <w:pPr>
        <w:pStyle w:val="10"/>
        <w:shd w:val="clear" w:color="auto" w:fill="auto"/>
        <w:tabs>
          <w:tab w:val="right" w:pos="7537"/>
          <w:tab w:val="left" w:pos="7618"/>
        </w:tabs>
        <w:spacing w:before="0" w:line="240" w:lineRule="auto"/>
        <w:ind w:right="40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20 ноября</w:t>
      </w:r>
      <w:r w:rsidRPr="00410280" w:rsidR="006B1A0B">
        <w:rPr>
          <w:sz w:val="26"/>
          <w:szCs w:val="26"/>
        </w:rPr>
        <w:t xml:space="preserve"> 2018 года</w:t>
      </w:r>
      <w:r w:rsidRPr="00410280" w:rsidR="006B1A0B">
        <w:rPr>
          <w:sz w:val="26"/>
          <w:szCs w:val="26"/>
        </w:rPr>
        <w:tab/>
        <w:t>г.</w:t>
      </w:r>
      <w:r w:rsidRPr="00410280" w:rsidR="006B1A0B">
        <w:rPr>
          <w:sz w:val="26"/>
          <w:szCs w:val="26"/>
        </w:rPr>
        <w:tab/>
        <w:t>Симферополь</w:t>
      </w:r>
    </w:p>
    <w:p w:rsidR="00A6423B" w:rsidRPr="00410280" w:rsidP="00DF1005">
      <w:pPr>
        <w:pStyle w:val="10"/>
        <w:shd w:val="clear" w:color="auto" w:fill="auto"/>
        <w:tabs>
          <w:tab w:val="right" w:pos="7537"/>
          <w:tab w:val="left" w:pos="7618"/>
        </w:tabs>
        <w:spacing w:before="0" w:line="240" w:lineRule="auto"/>
        <w:ind w:right="40"/>
        <w:jc w:val="both"/>
        <w:rPr>
          <w:sz w:val="26"/>
          <w:szCs w:val="26"/>
        </w:rPr>
      </w:pPr>
    </w:p>
    <w:p w:rsidR="00832BFE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помещении судебного участка, расположенного по адресу: г. Симферополь, ул. Крымских партизан, 3-А дело об административном правонарушении, предусмотренном частью 25 статьи 19.5 КоАП РФ, в отношении:</w:t>
      </w:r>
    </w:p>
    <w:p w:rsidR="007654FF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Вячеслава </w:t>
      </w:r>
      <w:r w:rsidRPr="00410280">
        <w:rPr>
          <w:sz w:val="26"/>
          <w:szCs w:val="26"/>
        </w:rPr>
        <w:t>Леоновича</w:t>
      </w:r>
      <w:r w:rsidRPr="00410280">
        <w:rPr>
          <w:sz w:val="26"/>
          <w:szCs w:val="26"/>
        </w:rPr>
        <w:t xml:space="preserve">, </w:t>
      </w:r>
      <w:r w:rsidRPr="00410280" w:rsidR="00410280">
        <w:rPr>
          <w:sz w:val="26"/>
          <w:szCs w:val="26"/>
        </w:rPr>
        <w:t>«данные изъяты»</w:t>
      </w:r>
      <w:r w:rsidRPr="00410280" w:rsidR="006B2C55">
        <w:rPr>
          <w:sz w:val="26"/>
          <w:szCs w:val="26"/>
        </w:rPr>
        <w:t xml:space="preserve">, </w:t>
      </w:r>
    </w:p>
    <w:p w:rsidR="00F27793" w:rsidRPr="00410280" w:rsidP="00DF1005">
      <w:pPr>
        <w:pStyle w:val="30"/>
        <w:shd w:val="clear" w:color="auto" w:fill="auto"/>
        <w:spacing w:before="0" w:after="0" w:line="240" w:lineRule="auto"/>
        <w:ind w:right="40" w:firstLine="709"/>
        <w:jc w:val="both"/>
        <w:rPr>
          <w:b w:val="0"/>
          <w:sz w:val="26"/>
          <w:szCs w:val="26"/>
        </w:rPr>
      </w:pPr>
    </w:p>
    <w:p w:rsidR="00832BFE" w:rsidRPr="00410280" w:rsidP="00DF1005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sz w:val="26"/>
          <w:szCs w:val="26"/>
        </w:rPr>
      </w:pPr>
      <w:r w:rsidRPr="00410280">
        <w:rPr>
          <w:b w:val="0"/>
          <w:sz w:val="26"/>
          <w:szCs w:val="26"/>
        </w:rPr>
        <w:t>УСТАНОВИЛ</w:t>
      </w:r>
      <w:r w:rsidRPr="00410280" w:rsidR="006B1A0B">
        <w:rPr>
          <w:b w:val="0"/>
          <w:sz w:val="26"/>
          <w:szCs w:val="26"/>
        </w:rPr>
        <w:t>:</w:t>
      </w:r>
    </w:p>
    <w:p w:rsidR="00F27793" w:rsidRPr="00410280" w:rsidP="00DF1005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sz w:val="26"/>
          <w:szCs w:val="26"/>
        </w:rPr>
      </w:pPr>
    </w:p>
    <w:p w:rsidR="00F27793" w:rsidRPr="00410280" w:rsidP="00DF1005">
      <w:pPr>
        <w:pStyle w:val="30"/>
        <w:shd w:val="clear" w:color="auto" w:fill="auto"/>
        <w:spacing w:before="0" w:after="0" w:line="240" w:lineRule="auto"/>
        <w:ind w:right="40" w:firstLine="709"/>
        <w:jc w:val="both"/>
        <w:rPr>
          <w:b w:val="0"/>
          <w:sz w:val="26"/>
          <w:szCs w:val="26"/>
        </w:rPr>
      </w:pPr>
      <w:r w:rsidRPr="00410280">
        <w:rPr>
          <w:b w:val="0"/>
          <w:sz w:val="26"/>
          <w:szCs w:val="26"/>
        </w:rPr>
        <w:t xml:space="preserve">Невыполнение </w:t>
      </w:r>
      <w:r w:rsidRPr="00410280" w:rsidR="00085575">
        <w:rPr>
          <w:b w:val="0"/>
          <w:sz w:val="26"/>
          <w:szCs w:val="26"/>
        </w:rPr>
        <w:t>Наданян</w:t>
      </w:r>
      <w:r w:rsidRPr="00410280" w:rsidR="00085575">
        <w:rPr>
          <w:b w:val="0"/>
          <w:sz w:val="26"/>
          <w:szCs w:val="26"/>
        </w:rPr>
        <w:t xml:space="preserve"> В.Л</w:t>
      </w:r>
      <w:r w:rsidRPr="00410280">
        <w:rPr>
          <w:b w:val="0"/>
          <w:sz w:val="26"/>
          <w:szCs w:val="26"/>
        </w:rPr>
        <w:t xml:space="preserve">. Предписания </w:t>
      </w:r>
      <w:r w:rsidRPr="00410280" w:rsidR="0095698A">
        <w:rPr>
          <w:b w:val="0"/>
          <w:sz w:val="26"/>
          <w:szCs w:val="26"/>
        </w:rPr>
        <w:t xml:space="preserve">государственного инспектора Республики Крым  по использованию  и охране земель – главного специалиста отдела  государственного земельного надзора </w:t>
      </w:r>
      <w:r w:rsidRPr="00410280">
        <w:rPr>
          <w:b w:val="0"/>
          <w:sz w:val="26"/>
          <w:szCs w:val="26"/>
        </w:rPr>
        <w:t xml:space="preserve">Управления государственного земельного надзора, землеустройства и мониторинга </w:t>
      </w:r>
      <w:r w:rsidRPr="00410280" w:rsidR="0060433A">
        <w:rPr>
          <w:b w:val="0"/>
          <w:sz w:val="26"/>
          <w:szCs w:val="26"/>
        </w:rPr>
        <w:t xml:space="preserve"> Государственного комитета по государственной регистрации и кадастру </w:t>
      </w:r>
      <w:r w:rsidRPr="00410280">
        <w:rPr>
          <w:b w:val="0"/>
          <w:sz w:val="26"/>
          <w:szCs w:val="26"/>
        </w:rPr>
        <w:t>Республики Крым</w:t>
      </w:r>
      <w:r w:rsidRPr="00410280" w:rsidR="00085575">
        <w:rPr>
          <w:b w:val="0"/>
          <w:sz w:val="26"/>
          <w:szCs w:val="26"/>
        </w:rPr>
        <w:t xml:space="preserve"> № 6</w:t>
      </w:r>
      <w:r w:rsidRPr="00410280" w:rsidR="0095698A">
        <w:rPr>
          <w:b w:val="0"/>
          <w:sz w:val="26"/>
          <w:szCs w:val="26"/>
        </w:rPr>
        <w:t xml:space="preserve"> </w:t>
      </w:r>
      <w:r w:rsidRPr="00410280" w:rsidR="00AE3F0E">
        <w:rPr>
          <w:b w:val="0"/>
          <w:sz w:val="26"/>
          <w:szCs w:val="26"/>
        </w:rPr>
        <w:t xml:space="preserve">от </w:t>
      </w:r>
      <w:r w:rsidRPr="00410280" w:rsidR="00085575">
        <w:rPr>
          <w:b w:val="0"/>
          <w:sz w:val="26"/>
          <w:szCs w:val="26"/>
        </w:rPr>
        <w:t>07 июня 2018</w:t>
      </w:r>
      <w:r w:rsidRPr="00410280" w:rsidR="00AE3F0E">
        <w:rPr>
          <w:b w:val="0"/>
          <w:sz w:val="26"/>
          <w:szCs w:val="26"/>
        </w:rPr>
        <w:t xml:space="preserve"> г. об устранении выявленного нарушения требований земельного законодательства Российской Федерации</w:t>
      </w:r>
      <w:r w:rsidRPr="00410280" w:rsidR="009A77FD">
        <w:rPr>
          <w:b w:val="0"/>
          <w:sz w:val="26"/>
          <w:szCs w:val="26"/>
        </w:rPr>
        <w:t xml:space="preserve">, </w:t>
      </w:r>
      <w:r w:rsidRPr="00410280" w:rsidR="006B2C55">
        <w:rPr>
          <w:b w:val="0"/>
          <w:sz w:val="26"/>
          <w:szCs w:val="26"/>
        </w:rPr>
        <w:t xml:space="preserve">выразившегося </w:t>
      </w:r>
      <w:r w:rsidRPr="00410280" w:rsidR="00D337AE">
        <w:rPr>
          <w:b w:val="0"/>
          <w:sz w:val="26"/>
          <w:szCs w:val="26"/>
        </w:rPr>
        <w:t>в самовольном занятии земельного участка муниципальной собственности общей</w:t>
      </w:r>
      <w:r w:rsidRPr="00410280" w:rsidR="00D337AE">
        <w:rPr>
          <w:b w:val="0"/>
          <w:sz w:val="26"/>
          <w:szCs w:val="26"/>
        </w:rPr>
        <w:t xml:space="preserve"> </w:t>
      </w:r>
      <w:r w:rsidRPr="00410280" w:rsidR="00D337AE">
        <w:rPr>
          <w:b w:val="0"/>
          <w:sz w:val="26"/>
          <w:szCs w:val="26"/>
        </w:rPr>
        <w:t>площадью 645 кв. м, примыкающего к земельному участку по ул. Каверина, д. 27 (кадастровый номер</w:t>
      </w:r>
      <w:r w:rsidRPr="00410280" w:rsidR="0095698A">
        <w:rPr>
          <w:b w:val="0"/>
          <w:sz w:val="26"/>
          <w:szCs w:val="26"/>
        </w:rPr>
        <w:t xml:space="preserve"> </w:t>
      </w:r>
      <w:r w:rsidRPr="00410280" w:rsidR="00410280">
        <w:rPr>
          <w:b w:val="0"/>
          <w:sz w:val="26"/>
          <w:szCs w:val="26"/>
        </w:rPr>
        <w:t>«данные изъяты»</w:t>
      </w:r>
      <w:r w:rsidRPr="00410280" w:rsidR="00D337AE">
        <w:rPr>
          <w:b w:val="0"/>
          <w:sz w:val="26"/>
          <w:szCs w:val="26"/>
        </w:rPr>
        <w:t>) со стороны</w:t>
      </w:r>
      <w:r w:rsidRPr="00410280" w:rsidR="0095698A">
        <w:rPr>
          <w:b w:val="0"/>
          <w:sz w:val="26"/>
          <w:szCs w:val="26"/>
        </w:rPr>
        <w:t xml:space="preserve"> </w:t>
      </w:r>
      <w:r w:rsidRPr="00410280" w:rsidR="0095698A">
        <w:rPr>
          <w:b w:val="0"/>
          <w:color w:val="auto"/>
          <w:sz w:val="26"/>
          <w:szCs w:val="26"/>
        </w:rPr>
        <w:t xml:space="preserve">ул. </w:t>
      </w:r>
      <w:r w:rsidRPr="00410280" w:rsidR="00410280">
        <w:rPr>
          <w:b w:val="0"/>
          <w:sz w:val="26"/>
          <w:szCs w:val="26"/>
        </w:rPr>
        <w:t>«данные изъяты»</w:t>
      </w:r>
      <w:r w:rsidRPr="00410280" w:rsidR="00D337AE">
        <w:rPr>
          <w:b w:val="0"/>
          <w:color w:val="auto"/>
          <w:sz w:val="26"/>
          <w:szCs w:val="26"/>
        </w:rPr>
        <w:t xml:space="preserve"> в г.</w:t>
      </w:r>
      <w:r w:rsidRPr="00410280" w:rsidR="00D337AE">
        <w:rPr>
          <w:b w:val="0"/>
          <w:sz w:val="26"/>
          <w:szCs w:val="26"/>
        </w:rPr>
        <w:t xml:space="preserve"> Симферополе, используемого </w:t>
      </w:r>
      <w:r w:rsidRPr="00410280" w:rsidR="00D337AE">
        <w:rPr>
          <w:b w:val="0"/>
          <w:sz w:val="26"/>
          <w:szCs w:val="26"/>
        </w:rPr>
        <w:t>Наданян</w:t>
      </w:r>
      <w:r w:rsidRPr="00410280" w:rsidR="00D337AE">
        <w:rPr>
          <w:b w:val="0"/>
          <w:sz w:val="26"/>
          <w:szCs w:val="26"/>
        </w:rPr>
        <w:t xml:space="preserve"> В.Л. в качестве придомовой территории домовладения по ул. </w:t>
      </w:r>
      <w:r w:rsidRPr="00410280" w:rsidR="00410280">
        <w:rPr>
          <w:b w:val="0"/>
          <w:sz w:val="26"/>
          <w:szCs w:val="26"/>
        </w:rPr>
        <w:t>«данные изъяты»</w:t>
      </w:r>
      <w:r w:rsidRPr="00410280" w:rsidR="00D337AE">
        <w:rPr>
          <w:b w:val="0"/>
          <w:sz w:val="26"/>
          <w:szCs w:val="26"/>
        </w:rPr>
        <w:t>, а также для размещения хозяйственных строений и сооружений, без наличия предусмотренных законодательством Российской Федерации прав на указанный земельный участок, в срок до</w:t>
      </w:r>
      <w:r w:rsidRPr="00410280" w:rsidR="00D337AE">
        <w:rPr>
          <w:b w:val="0"/>
          <w:sz w:val="26"/>
          <w:szCs w:val="26"/>
        </w:rPr>
        <w:t xml:space="preserve"> – 21 августа 2018 года,</w:t>
      </w:r>
      <w:r w:rsidRPr="00410280" w:rsidR="00AE3F0E">
        <w:rPr>
          <w:b w:val="0"/>
          <w:sz w:val="26"/>
          <w:szCs w:val="26"/>
        </w:rPr>
        <w:t xml:space="preserve"> что является административным правонарушением, ответственность за которое установлена ч. 25 ст. 19.5 КоАП РФ. </w:t>
      </w:r>
    </w:p>
    <w:p w:rsidR="00D337AE" w:rsidRPr="00410280" w:rsidP="00DF100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В.Л</w:t>
      </w:r>
      <w:r w:rsidRPr="00410280" w:rsidR="00AE3F0E">
        <w:rPr>
          <w:sz w:val="26"/>
          <w:szCs w:val="26"/>
        </w:rPr>
        <w:t xml:space="preserve">. </w:t>
      </w:r>
      <w:r w:rsidRPr="00410280">
        <w:rPr>
          <w:sz w:val="26"/>
          <w:szCs w:val="26"/>
        </w:rPr>
        <w:t xml:space="preserve">в судебное заседание, на рассмотрение дела об административном правонарушении не явился, о времени и месте рассмотрения дела </w:t>
      </w:r>
      <w:r w:rsidRPr="00410280">
        <w:rPr>
          <w:sz w:val="26"/>
          <w:szCs w:val="26"/>
        </w:rPr>
        <w:t>извещен</w:t>
      </w:r>
      <w:r w:rsidRPr="00410280">
        <w:rPr>
          <w:sz w:val="26"/>
          <w:szCs w:val="26"/>
        </w:rPr>
        <w:t xml:space="preserve"> надлежащим образом. </w:t>
      </w:r>
    </w:p>
    <w:p w:rsidR="00E812E9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З</w:t>
      </w:r>
      <w:r w:rsidRPr="00410280" w:rsidR="00AE3F0E">
        <w:rPr>
          <w:sz w:val="26"/>
          <w:szCs w:val="26"/>
        </w:rPr>
        <w:t xml:space="preserve">ащитник </w:t>
      </w: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В.Л. </w:t>
      </w:r>
      <w:r w:rsidRPr="00410280" w:rsidR="009A059C">
        <w:rPr>
          <w:sz w:val="26"/>
          <w:szCs w:val="26"/>
        </w:rPr>
        <w:t xml:space="preserve">– Соболева Т.В. </w:t>
      </w:r>
      <w:r w:rsidRPr="00410280" w:rsidR="00AE3F0E">
        <w:rPr>
          <w:sz w:val="26"/>
          <w:szCs w:val="26"/>
        </w:rPr>
        <w:t xml:space="preserve">в судебном заседании </w:t>
      </w:r>
      <w:r w:rsidRPr="00410280" w:rsidR="009A77FD">
        <w:rPr>
          <w:sz w:val="26"/>
          <w:szCs w:val="26"/>
        </w:rPr>
        <w:t>вину в совершении данного правонарушения не признал</w:t>
      </w:r>
      <w:r w:rsidRPr="00410280" w:rsidR="009A059C">
        <w:rPr>
          <w:sz w:val="26"/>
          <w:szCs w:val="26"/>
        </w:rPr>
        <w:t>а</w:t>
      </w:r>
      <w:r w:rsidRPr="00410280" w:rsidR="00AE3F0E">
        <w:rPr>
          <w:sz w:val="26"/>
          <w:szCs w:val="26"/>
        </w:rPr>
        <w:t xml:space="preserve">, </w:t>
      </w:r>
      <w:r w:rsidRPr="00410280" w:rsidR="009A77FD">
        <w:rPr>
          <w:sz w:val="26"/>
          <w:szCs w:val="26"/>
        </w:rPr>
        <w:t>пояснил</w:t>
      </w:r>
      <w:r w:rsidRPr="00410280" w:rsidR="009A059C">
        <w:rPr>
          <w:sz w:val="26"/>
          <w:szCs w:val="26"/>
        </w:rPr>
        <w:t>а</w:t>
      </w:r>
      <w:r w:rsidRPr="00410280" w:rsidR="009A77FD">
        <w:rPr>
          <w:sz w:val="26"/>
          <w:szCs w:val="26"/>
        </w:rPr>
        <w:t>,</w:t>
      </w:r>
      <w:r w:rsidRPr="00410280" w:rsidR="009E0101">
        <w:rPr>
          <w:sz w:val="26"/>
          <w:szCs w:val="26"/>
        </w:rPr>
        <w:t xml:space="preserve"> что</w:t>
      </w:r>
      <w:r w:rsidRPr="00410280" w:rsidR="009A77FD">
        <w:rPr>
          <w:sz w:val="26"/>
          <w:szCs w:val="26"/>
        </w:rPr>
        <w:t xml:space="preserve"> </w:t>
      </w:r>
      <w:r w:rsidRPr="00410280" w:rsidR="009E0101">
        <w:rPr>
          <w:sz w:val="26"/>
          <w:szCs w:val="26"/>
        </w:rPr>
        <w:t xml:space="preserve">состав вменяемого </w:t>
      </w:r>
      <w:r w:rsidRPr="00410280" w:rsidR="009E0101">
        <w:rPr>
          <w:sz w:val="26"/>
          <w:szCs w:val="26"/>
        </w:rPr>
        <w:t>Наданян</w:t>
      </w:r>
      <w:r w:rsidRPr="00410280" w:rsidR="009E0101">
        <w:rPr>
          <w:sz w:val="26"/>
          <w:szCs w:val="26"/>
        </w:rPr>
        <w:t xml:space="preserve"> В.Л. административного правонарушения отсутствует, </w:t>
      </w:r>
      <w:r w:rsidRPr="00410280" w:rsidR="006C2E40">
        <w:rPr>
          <w:sz w:val="26"/>
          <w:szCs w:val="26"/>
        </w:rPr>
        <w:t>так как</w:t>
      </w:r>
      <w:r w:rsidRPr="00410280" w:rsidR="009A77FD">
        <w:rPr>
          <w:sz w:val="26"/>
          <w:szCs w:val="26"/>
        </w:rPr>
        <w:t xml:space="preserve"> приняты все возможные и необходимые меры для надлежащего исполнения предписания по устране</w:t>
      </w:r>
      <w:r w:rsidRPr="00410280" w:rsidR="009E0101">
        <w:rPr>
          <w:sz w:val="26"/>
          <w:szCs w:val="26"/>
        </w:rPr>
        <w:t>нию</w:t>
      </w:r>
      <w:r w:rsidRPr="00410280" w:rsidR="006C2E40">
        <w:rPr>
          <w:sz w:val="26"/>
          <w:szCs w:val="26"/>
        </w:rPr>
        <w:t xml:space="preserve"> нарушения</w:t>
      </w:r>
      <w:r w:rsidRPr="00410280" w:rsidR="009E0101">
        <w:rPr>
          <w:sz w:val="26"/>
          <w:szCs w:val="26"/>
        </w:rPr>
        <w:t xml:space="preserve"> земельного законодательства</w:t>
      </w:r>
      <w:r w:rsidRPr="00410280">
        <w:rPr>
          <w:sz w:val="26"/>
          <w:szCs w:val="26"/>
        </w:rPr>
        <w:t>.</w:t>
      </w:r>
      <w:r w:rsidRPr="00410280" w:rsidR="009E0101">
        <w:rPr>
          <w:sz w:val="26"/>
          <w:szCs w:val="26"/>
        </w:rPr>
        <w:t xml:space="preserve"> </w:t>
      </w:r>
    </w:p>
    <w:p w:rsidR="009E0101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color w:val="auto"/>
          <w:sz w:val="26"/>
          <w:szCs w:val="26"/>
        </w:rPr>
      </w:pPr>
      <w:r w:rsidRPr="00410280">
        <w:rPr>
          <w:sz w:val="26"/>
          <w:szCs w:val="26"/>
        </w:rPr>
        <w:t>П</w:t>
      </w:r>
      <w:r w:rsidRPr="00410280">
        <w:rPr>
          <w:sz w:val="26"/>
          <w:szCs w:val="26"/>
        </w:rPr>
        <w:t xml:space="preserve">ри этом пояснила, что самовольно земельный участок общей площадью 645 кв. м, примыкающий  к земельному участку по ул. </w:t>
      </w:r>
      <w:r w:rsidRPr="00410280" w:rsidR="00410280">
        <w:rPr>
          <w:sz w:val="26"/>
          <w:szCs w:val="26"/>
        </w:rPr>
        <w:t>«данные изъяты»</w:t>
      </w:r>
      <w:r w:rsidR="00410280">
        <w:rPr>
          <w:sz w:val="26"/>
          <w:szCs w:val="26"/>
        </w:rPr>
        <w:t xml:space="preserve"> </w:t>
      </w:r>
      <w:r w:rsidRPr="00410280" w:rsidR="000C05EE">
        <w:rPr>
          <w:sz w:val="26"/>
          <w:szCs w:val="26"/>
        </w:rPr>
        <w:t>лицо, привлекаемое к административной ответственности не занимало</w:t>
      </w:r>
      <w:r w:rsidRPr="00410280" w:rsidR="000C05EE">
        <w:rPr>
          <w:sz w:val="26"/>
          <w:szCs w:val="26"/>
        </w:rPr>
        <w:t xml:space="preserve">, данный участок </w:t>
      </w:r>
      <w:r w:rsidRPr="00410280">
        <w:rPr>
          <w:sz w:val="26"/>
          <w:szCs w:val="26"/>
        </w:rPr>
        <w:t xml:space="preserve">был выделен </w:t>
      </w: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В.Л. органами власти на законных основаниях. Сообщила суду о том, что</w:t>
      </w:r>
      <w:r w:rsidRPr="00410280">
        <w:rPr>
          <w:sz w:val="26"/>
          <w:szCs w:val="26"/>
        </w:rPr>
        <w:t xml:space="preserve">14 февраля 1990 года решением исполнительного комитета </w:t>
      </w:r>
      <w:r w:rsidRPr="00410280">
        <w:rPr>
          <w:sz w:val="26"/>
          <w:szCs w:val="26"/>
        </w:rPr>
        <w:t>Чистенского</w:t>
      </w:r>
      <w:r w:rsidRPr="00410280">
        <w:rPr>
          <w:sz w:val="26"/>
          <w:szCs w:val="26"/>
        </w:rPr>
        <w:t xml:space="preserve"> сельского Совета народных депутатов Симферопольского района было утверждено решение собрания уполномоченных колхоза «Советская Украина» о закреплении за гр. </w:t>
      </w: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В.Л. земельного участка для строительства дома в размере 0,10 га.</w:t>
      </w:r>
    </w:p>
    <w:p w:rsidR="009E0101" w:rsidRPr="00410280" w:rsidP="00DF100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23 июля 1990 года на собрании уполномоченных колхоза «Советская Украина» было принято решение, оформленное протоколом №2, о выделении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В.Л. земельного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частка площадью 0,10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га для строительства жилого дома в с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.Ф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онтаны.</w:t>
      </w:r>
    </w:p>
    <w:p w:rsidR="009E0101" w:rsidRPr="00410280" w:rsidP="00DF100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14 января 1991 года председателем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Чистенского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был утвержден акт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твода земельного участка в границах.22 января 1991 года Исполнительным комитетом Симферопольского районного совета народных депутатов принято решение №576, согласно которого гражданину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В.Л. разрешено строительство жилого дома и хозяйственных построек.</w:t>
      </w:r>
    </w:p>
    <w:p w:rsidR="009E0101" w:rsidRPr="00410280" w:rsidP="00DF100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19 ноября 1997 года решением исполкома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Чистенского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«О передаче бесплатно в собственность гражданам Украины земельных участков для строительства и обслуживания жилого дома, хозяйственных построек, для ведения личного подсобного хозяйства, для ведения садоводства, расположенных на территории сельского Совета» №78, 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Вячеславу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Левоновичу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бесплатно в частную собственность для строительства и обслуживания жилого дома и хозяйственных построек был передан земельный участок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0,10га в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0101" w:rsidRPr="00410280" w:rsidP="00DF100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Поскольку в решении исполкома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Чистенского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№78 от 19 ноября 1997 года была допущена описка, </w:t>
      </w:r>
      <w:r w:rsidRPr="00410280" w:rsidR="006C2E40">
        <w:rPr>
          <w:rFonts w:ascii="Times New Roman" w:eastAsia="Times New Roman" w:hAnsi="Times New Roman" w:cs="Times New Roman"/>
          <w:sz w:val="26"/>
          <w:szCs w:val="26"/>
        </w:rPr>
        <w:t>он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вынужден был обратиться в Центральный районный суд г. Симферополя с заявлением об установлении факта, имеющего юридическое значение.</w:t>
      </w:r>
      <w:r w:rsidRPr="00410280" w:rsidR="00E812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16 января 2017 года, рассмотрев гражданское дело №2-253/2017, Центральный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гайонный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суд г. Симферополя принял решение об установлении факта принадлежности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Вячеславу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Леоновичу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решения Исполнительного комитета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Чистенского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№ 78 от 19 ноября 1997 года.</w:t>
      </w:r>
    </w:p>
    <w:p w:rsidR="009E0101" w:rsidRPr="00410280" w:rsidP="00DF100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>Таким образом, по утверждению защитника,  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а 1997 год земельный участок приблизительной площадью 0,18га, находившийся у </w:t>
      </w:r>
      <w:r w:rsidRPr="00410280" w:rsidR="003033F3">
        <w:rPr>
          <w:rFonts w:ascii="Times New Roman" w:eastAsia="Times New Roman" w:hAnsi="Times New Roman" w:cs="Times New Roman"/>
          <w:sz w:val="26"/>
          <w:szCs w:val="26"/>
        </w:rPr>
        <w:t>Наданян</w:t>
      </w:r>
      <w:r w:rsidRPr="00410280" w:rsidR="003033F3">
        <w:rPr>
          <w:rFonts w:ascii="Times New Roman" w:eastAsia="Times New Roman" w:hAnsi="Times New Roman" w:cs="Times New Roman"/>
          <w:sz w:val="26"/>
          <w:szCs w:val="26"/>
        </w:rPr>
        <w:t xml:space="preserve"> В.Л.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в пользовании, состоял из двух земельных участков №14 и №14-а, расположенных в селе Фонтаны по улице Пригородной.</w:t>
      </w:r>
    </w:p>
    <w:p w:rsidR="003D6267" w:rsidRPr="00410280" w:rsidP="00DF100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>Указанный факт</w:t>
      </w:r>
      <w:r w:rsidRPr="00410280" w:rsidR="003033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справкой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Чистен</w:t>
      </w:r>
      <w:r w:rsidRPr="00410280" w:rsidR="003033F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Симферопольского района №96 от 12.04.2018 года. В справке указано, что согласно </w:t>
      </w:r>
      <w:r w:rsidRPr="00410280" w:rsidR="003033F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аписи в земельно-кадастровой книге 1990-2002 годов (стр. 23 запись 97) за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Вячеславом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Левоновичем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числится земельный участок площадью 0,10 га расположенный </w:t>
      </w:r>
      <w:r w:rsidRPr="00410280" w:rsidR="003033F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основании решения исполнительного комитета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Чистенского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от 14.02.1990 года; согласно записи в земельно-кадастровой книге №4  за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г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Чеславом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Левоновичем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числится земельный участок площадью 0,10 га расположенный адресу: Республика Крым Симферопольский район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решения исполнительного комитета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Чистенского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№61 от 19.11.1997 года.</w:t>
      </w:r>
    </w:p>
    <w:p w:rsidR="003D6267" w:rsidRPr="00410280" w:rsidP="00DF100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Решением Исполнительного комитета Центрального районного совета города </w:t>
      </w:r>
      <w:r w:rsidRPr="00410280" w:rsidR="00953D1D">
        <w:rPr>
          <w:rFonts w:ascii="Times New Roman" w:eastAsia="Times New Roman" w:hAnsi="Times New Roman" w:cs="Times New Roman"/>
          <w:sz w:val="26"/>
          <w:szCs w:val="26"/>
        </w:rPr>
        <w:t>Сим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ферополя Автономной Республики Крым №196 от 28</w:t>
      </w:r>
      <w:r w:rsidRPr="00410280" w:rsidR="00953D1D">
        <w:rPr>
          <w:rFonts w:ascii="Times New Roman" w:eastAsia="Times New Roman" w:hAnsi="Times New Roman" w:cs="Times New Roman"/>
          <w:sz w:val="26"/>
          <w:szCs w:val="26"/>
        </w:rPr>
        <w:t>.07.1998 года в соответствии с Поста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новлением Правительства Автономной Республики Крым от 23.04.1996 года №136 </w:t>
      </w:r>
      <w:r w:rsidRPr="00410280" w:rsidR="006C2E40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проведении в 1999 году Всеукраинской переписи населения» и выполнением </w:t>
      </w:r>
      <w:r w:rsidRPr="00410280" w:rsidR="006C2E40">
        <w:rPr>
          <w:rFonts w:ascii="Times New Roman" w:eastAsia="Times New Roman" w:hAnsi="Times New Roman" w:cs="Times New Roman"/>
          <w:sz w:val="26"/>
          <w:szCs w:val="26"/>
        </w:rPr>
        <w:t>под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готовительных работ по упорядочению нуме</w:t>
      </w:r>
      <w:r w:rsidRPr="00410280" w:rsidR="006C2E40">
        <w:rPr>
          <w:rFonts w:ascii="Times New Roman" w:eastAsia="Times New Roman" w:hAnsi="Times New Roman" w:cs="Times New Roman"/>
          <w:sz w:val="26"/>
          <w:szCs w:val="26"/>
        </w:rPr>
        <w:t>рации домовладений было решено за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менить название улицы с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 присвоением нумерации.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Таким образом, дом по адресу ул.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="00410280">
        <w:rPr>
          <w:rFonts w:ascii="Times New Roman" w:hAnsi="Times New Roman" w:cs="Times New Roman"/>
          <w:sz w:val="26"/>
          <w:szCs w:val="26"/>
        </w:rPr>
        <w:t xml:space="preserve">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стал домом на улице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6267" w:rsidRPr="00410280" w:rsidP="00DF100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Тот факт, что земельный участок приблизительной площадью 0,18га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был формирован до 2000 года подтверждается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планом земельного участка №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по улице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Согласно плана земельного участка №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главным архитектором г. Симферополя в феврале 2000 года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смежный земельный участок №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адрес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) имеет площадь 0,18 га.</w:t>
      </w:r>
    </w:p>
    <w:p w:rsidR="006C2E40" w:rsidRPr="00410280" w:rsidP="00DF1005">
      <w:pPr>
        <w:widowControl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>Указанный довод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, по словам защитника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Надонян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В.Л., также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кадастровым планом земельного участка, согласно которого площадь земельного участка №27 по улице Каверина в г. Симферополе составляет 1797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0101" w:rsidRPr="00410280" w:rsidP="00DF1005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0280" w:rsidR="000168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Помимо того, </w:t>
      </w:r>
      <w:r w:rsidRPr="00410280" w:rsidR="00AB6F6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утверждению защитника, </w:t>
      </w:r>
      <w:r w:rsidRPr="00410280" w:rsidR="000168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неоднократно </w:t>
      </w:r>
      <w:r w:rsidRPr="00410280" w:rsidR="000168DA">
        <w:rPr>
          <w:rFonts w:ascii="Times New Roman" w:eastAsia="Times New Roman" w:hAnsi="Times New Roman" w:cs="Times New Roman"/>
          <w:color w:val="auto"/>
          <w:sz w:val="26"/>
          <w:szCs w:val="26"/>
        </w:rPr>
        <w:t>Наданян</w:t>
      </w:r>
      <w:r w:rsidRPr="00410280" w:rsidR="000168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В.Л. </w:t>
      </w:r>
      <w:r w:rsidRPr="00410280" w:rsidR="000168DA">
        <w:rPr>
          <w:rFonts w:ascii="Times New Roman" w:hAnsi="Times New Roman" w:cs="Times New Roman"/>
          <w:sz w:val="26"/>
          <w:szCs w:val="26"/>
        </w:rPr>
        <w:t xml:space="preserve">обращался </w:t>
      </w:r>
      <w:r w:rsidRPr="00410280" w:rsidR="00953D1D">
        <w:rPr>
          <w:rFonts w:ascii="Times New Roman" w:hAnsi="Times New Roman" w:cs="Times New Roman"/>
          <w:sz w:val="26"/>
          <w:szCs w:val="26"/>
        </w:rPr>
        <w:t xml:space="preserve">в различные  государственные органы  и организации с </w:t>
      </w:r>
      <w:r w:rsidRPr="00410280" w:rsidR="006C2E40">
        <w:rPr>
          <w:rFonts w:ascii="Times New Roman" w:hAnsi="Times New Roman" w:cs="Times New Roman"/>
          <w:sz w:val="26"/>
          <w:szCs w:val="26"/>
        </w:rPr>
        <w:t xml:space="preserve">письмами </w:t>
      </w:r>
      <w:r w:rsidRPr="00410280" w:rsidR="00AB6F68">
        <w:rPr>
          <w:rFonts w:ascii="Times New Roman" w:hAnsi="Times New Roman" w:cs="Times New Roman"/>
          <w:sz w:val="26"/>
          <w:szCs w:val="26"/>
        </w:rPr>
        <w:t>с целью устранения нарушений и оформления права собственности на земельный участок.</w:t>
      </w:r>
      <w:r w:rsidRPr="00410280" w:rsidR="00953D1D">
        <w:rPr>
          <w:rFonts w:ascii="Times New Roman" w:hAnsi="Times New Roman" w:cs="Times New Roman"/>
          <w:sz w:val="26"/>
          <w:szCs w:val="26"/>
        </w:rPr>
        <w:t xml:space="preserve">  </w:t>
      </w:r>
      <w:r w:rsidRPr="00410280" w:rsidR="006C2E40">
        <w:rPr>
          <w:rFonts w:ascii="Times New Roman" w:hAnsi="Times New Roman" w:cs="Times New Roman"/>
          <w:sz w:val="26"/>
          <w:szCs w:val="26"/>
        </w:rPr>
        <w:t>Однако, действенных результатов данные обращения не дали.</w:t>
      </w:r>
    </w:p>
    <w:p w:rsidR="00567231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 xml:space="preserve">Выслушав </w:t>
      </w:r>
      <w:r w:rsidRPr="00410280" w:rsidR="009A059C">
        <w:rPr>
          <w:sz w:val="26"/>
          <w:szCs w:val="26"/>
        </w:rPr>
        <w:t xml:space="preserve">защитника </w:t>
      </w:r>
      <w:r w:rsidRPr="00410280">
        <w:rPr>
          <w:sz w:val="26"/>
          <w:szCs w:val="26"/>
        </w:rPr>
        <w:t>лиц</w:t>
      </w:r>
      <w:r w:rsidRPr="00410280" w:rsidR="009A059C">
        <w:rPr>
          <w:sz w:val="26"/>
          <w:szCs w:val="26"/>
        </w:rPr>
        <w:t>а, привлекаемого</w:t>
      </w:r>
      <w:r w:rsidRPr="00410280">
        <w:rPr>
          <w:sz w:val="26"/>
          <w:szCs w:val="26"/>
        </w:rPr>
        <w:t xml:space="preserve"> к административной ответственности, исследовав материалы дела и представленные доказательства, оценив их в совокупности в соответствии со ст. 26.11 КоАП РФ, мировой судья приходит к выводу о виновности  </w:t>
      </w:r>
      <w:r w:rsidRPr="00410280" w:rsidR="009A059C">
        <w:rPr>
          <w:sz w:val="26"/>
          <w:szCs w:val="26"/>
        </w:rPr>
        <w:t>Наданян</w:t>
      </w:r>
      <w:r w:rsidRPr="00410280" w:rsidR="009A059C">
        <w:rPr>
          <w:sz w:val="26"/>
          <w:szCs w:val="26"/>
        </w:rPr>
        <w:t xml:space="preserve"> В.Л</w:t>
      </w:r>
      <w:r w:rsidRPr="00410280">
        <w:rPr>
          <w:sz w:val="26"/>
          <w:szCs w:val="26"/>
        </w:rPr>
        <w:t>. в совершении административного правонарушения, ответственность за которое предусмотрена частью 25 статьи 19.5 КоАП РФ, выразившегося в невыполнении в установленный срок предписаний федерального органа, осуществляющего государственный земельный</w:t>
      </w:r>
      <w:r w:rsidRPr="00410280">
        <w:rPr>
          <w:sz w:val="26"/>
          <w:szCs w:val="26"/>
        </w:rPr>
        <w:t xml:space="preserve"> надзор об устранении нарушений земельного законодательства.</w:t>
      </w:r>
    </w:p>
    <w:p w:rsidR="001B18B3" w:rsidRPr="00410280" w:rsidP="00DF1005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80">
        <w:rPr>
          <w:rFonts w:ascii="Times New Roman" w:hAnsi="Times New Roman" w:cs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:rsidR="001B18B3" w:rsidRPr="00410280" w:rsidP="00DF1005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80">
        <w:rPr>
          <w:rFonts w:ascii="Times New Roman" w:hAnsi="Times New Roman" w:cs="Times New Roman"/>
          <w:sz w:val="26"/>
          <w:szCs w:val="26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1B18B3" w:rsidRPr="00410280" w:rsidP="00DF1005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80">
        <w:rPr>
          <w:rFonts w:ascii="Times New Roman" w:hAnsi="Times New Roman" w:cs="Times New Roman"/>
          <w:sz w:val="26"/>
          <w:szCs w:val="26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</w:p>
    <w:p w:rsidR="00567231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color w:val="auto"/>
          <w:sz w:val="26"/>
          <w:szCs w:val="26"/>
        </w:rPr>
      </w:pPr>
      <w:r w:rsidRPr="00410280">
        <w:rPr>
          <w:sz w:val="26"/>
          <w:szCs w:val="26"/>
        </w:rPr>
        <w:t xml:space="preserve">Так, в соответствии со ст.25 Земельного кодекса РФ права на земельные участки, предусмотренные главами III и </w:t>
      </w:r>
      <w:r w:rsidRPr="00410280">
        <w:rPr>
          <w:sz w:val="26"/>
          <w:szCs w:val="26"/>
          <w:lang w:val="en-US"/>
        </w:rPr>
        <w:t>IV</w:t>
      </w:r>
      <w:r w:rsidRPr="00410280">
        <w:rPr>
          <w:sz w:val="26"/>
          <w:szCs w:val="26"/>
        </w:rPr>
        <w:t xml:space="preserve">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</w:t>
      </w:r>
      <w:r w:rsidRPr="00410280">
        <w:rPr>
          <w:color w:val="auto"/>
          <w:sz w:val="26"/>
          <w:szCs w:val="26"/>
        </w:rPr>
        <w:t>соответствии с Федеральным законом</w:t>
      </w:r>
      <w:r w:rsidRPr="00410280" w:rsidR="001B18B3">
        <w:rPr>
          <w:color w:val="auto"/>
          <w:sz w:val="26"/>
          <w:szCs w:val="26"/>
        </w:rPr>
        <w:t xml:space="preserve"> </w:t>
      </w:r>
      <w:r w:rsidRPr="00410280">
        <w:rPr>
          <w:color w:val="auto"/>
          <w:sz w:val="26"/>
          <w:szCs w:val="26"/>
        </w:rPr>
        <w:t>«О государственной регистрации недвижимости».</w:t>
      </w:r>
    </w:p>
    <w:p w:rsidR="00F710BA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Согласно ст. </w:t>
      </w:r>
      <w:r w:rsidRPr="00410280" w:rsidR="00AD624B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Земельного кодекса РФ </w:t>
      </w:r>
      <w:r w:rsidRPr="00410280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государственный кадастровый учет земельных участков осуществляется в порядке, установленном Федеральным </w:t>
      </w:r>
      <w:r>
        <w:fldChar w:fldCharType="begin"/>
      </w:r>
      <w:r>
        <w:instrText xml:space="preserve"> HYPERLINK "http://www.consultant.ru/document/cons_doc_LAW_301436/" \l "dst0" </w:instrText>
      </w:r>
      <w:r>
        <w:fldChar w:fldCharType="separate"/>
      </w:r>
      <w:r w:rsidRPr="00410280" w:rsidR="00AD624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законом</w:t>
      </w:r>
      <w:r>
        <w:fldChar w:fldCharType="end"/>
      </w:r>
      <w:r w:rsidRPr="00410280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Pr="00410280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Pr="00410280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 государст</w:t>
      </w:r>
      <w:r w:rsidRPr="00410280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венной регистрации недвижимости»</w:t>
      </w:r>
      <w:r w:rsidRPr="00410280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8D426B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fldChar w:fldCharType="begin"/>
      </w:r>
      <w:r>
        <w:instrText xml:space="preserve"> HYPERLINK "http://www.consultant.ru/document/cons_doc_LAW_142090/" \l "dst100007" </w:instrText>
      </w:r>
      <w:r>
        <w:fldChar w:fldCharType="separate"/>
      </w:r>
      <w:r w:rsidRPr="0041028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Самовольное</w:t>
      </w:r>
      <w:r>
        <w:fldChar w:fldCharType="end"/>
      </w:r>
      <w:r w:rsidRPr="0041028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, влечет административную ответственность, предусмотренную ч.1 ст.7.1 КоАП РФ.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color w:val="auto"/>
          <w:sz w:val="26"/>
          <w:szCs w:val="26"/>
        </w:rPr>
        <w:t>Согласно статье 71 Земельного кодекса РФ под государственным земельным надзором понимается</w:t>
      </w:r>
      <w:r w:rsidRPr="00410280">
        <w:rPr>
          <w:sz w:val="26"/>
          <w:szCs w:val="26"/>
        </w:rPr>
        <w:t xml:space="preserve"> деятельность уполномоченных федеральных органов исполнительной власти, направленная на предупреждение, выявление и пресечение </w:t>
      </w:r>
      <w:r w:rsidRPr="00410280">
        <w:rPr>
          <w:sz w:val="26"/>
          <w:szCs w:val="26"/>
        </w:rPr>
        <w:t>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</w:t>
      </w:r>
      <w:r w:rsidRPr="00410280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</w:t>
      </w:r>
      <w:r w:rsidRPr="00410280">
        <w:rPr>
          <w:sz w:val="26"/>
          <w:szCs w:val="26"/>
        </w:rPr>
        <w:t>, гражданами своей деятельности.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8240" filled="f" stroked="f">
            <v:textbox style="mso-fit-shape-to-text:t" inset="0,0,0,0">
              <w:txbxContent>
                <w:p w:rsidR="00EB509A" w:rsidP="008D426B">
                  <w:pPr>
                    <w:pStyle w:val="4"/>
                    <w:shd w:val="clear" w:color="auto" w:fill="auto"/>
                    <w:spacing w:line="450" w:lineRule="exact"/>
                  </w:pPr>
                </w:p>
              </w:txbxContent>
            </v:textbox>
            <w10:wrap type="topAndBottom"/>
          </v:shape>
        </w:pict>
      </w:r>
      <w:r w:rsidRPr="00410280" w:rsidR="008D426B">
        <w:rPr>
          <w:sz w:val="26"/>
          <w:szCs w:val="26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410280">
        <w:rPr>
          <w:sz w:val="26"/>
          <w:szCs w:val="26"/>
        </w:rPr>
        <w:br/>
        <w:t xml:space="preserve">           </w:t>
      </w:r>
      <w:r w:rsidRPr="00410280">
        <w:rPr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845805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color w:val="auto"/>
          <w:sz w:val="26"/>
          <w:szCs w:val="26"/>
        </w:rPr>
      </w:pPr>
      <w:r w:rsidRPr="00410280">
        <w:rPr>
          <w:sz w:val="26"/>
          <w:szCs w:val="26"/>
        </w:rPr>
        <w:t xml:space="preserve">Как видно из материалов дела, </w:t>
      </w: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В.Л. </w:t>
      </w:r>
      <w:r>
        <w:fldChar w:fldCharType="begin"/>
      </w:r>
      <w:r>
        <w:instrText xml:space="preserve"> HYPERLINK "http://www.consultant.ru/document/cons_doc_LAW_142090/" \l "dst100007" </w:instrText>
      </w:r>
      <w:r>
        <w:fldChar w:fldCharType="separate"/>
      </w:r>
      <w:r w:rsidRPr="00410280">
        <w:rPr>
          <w:rStyle w:val="Hyperlink"/>
          <w:color w:val="auto"/>
          <w:sz w:val="26"/>
          <w:szCs w:val="26"/>
          <w:u w:val="none"/>
          <w:shd w:val="clear" w:color="auto" w:fill="FFFFFF"/>
        </w:rPr>
        <w:t>самовольно</w:t>
      </w:r>
      <w:r>
        <w:fldChar w:fldCharType="end"/>
      </w:r>
      <w:r w:rsidRPr="00410280">
        <w:rPr>
          <w:color w:val="auto"/>
          <w:sz w:val="26"/>
          <w:szCs w:val="26"/>
        </w:rPr>
        <w:t xml:space="preserve"> занял земельный участок муниципальной собственности общей площадью 654 кв. м, примыкающий  земельному участку по ул. </w:t>
      </w:r>
      <w:r w:rsidRPr="00410280" w:rsidR="00410280">
        <w:rPr>
          <w:sz w:val="26"/>
          <w:szCs w:val="26"/>
        </w:rPr>
        <w:t>«данные изъяты»</w:t>
      </w:r>
      <w:r w:rsidRPr="00410280">
        <w:rPr>
          <w:color w:val="auto"/>
          <w:sz w:val="26"/>
          <w:szCs w:val="26"/>
        </w:rPr>
        <w:t xml:space="preserve"> (кадастровый номер </w:t>
      </w:r>
      <w:r w:rsidRPr="00410280" w:rsidR="00410280">
        <w:rPr>
          <w:sz w:val="26"/>
          <w:szCs w:val="26"/>
        </w:rPr>
        <w:t>«данные изъяты»</w:t>
      </w:r>
      <w:r w:rsidRPr="00410280">
        <w:rPr>
          <w:color w:val="auto"/>
          <w:sz w:val="26"/>
          <w:szCs w:val="26"/>
        </w:rPr>
        <w:t xml:space="preserve">) со стороны ул. </w:t>
      </w:r>
      <w:r w:rsidRPr="00410280" w:rsidR="00410280">
        <w:rPr>
          <w:sz w:val="26"/>
          <w:szCs w:val="26"/>
        </w:rPr>
        <w:t>«данные изъяты»</w:t>
      </w:r>
      <w:r w:rsidRPr="00410280">
        <w:rPr>
          <w:color w:val="auto"/>
          <w:sz w:val="26"/>
          <w:szCs w:val="26"/>
        </w:rPr>
        <w:t xml:space="preserve"> в г. Симферополе, без наличия предусмотренных законодательством Российской Федерации прав на указанный земельный участок, и продолжает его использовать, не имея предусмотренных законодательством Российской Федерации прав</w:t>
      </w:r>
      <w:r w:rsidRPr="00410280">
        <w:rPr>
          <w:color w:val="auto"/>
          <w:sz w:val="26"/>
          <w:szCs w:val="26"/>
        </w:rPr>
        <w:t xml:space="preserve"> </w:t>
      </w:r>
      <w:r w:rsidRPr="00410280">
        <w:rPr>
          <w:color w:val="auto"/>
          <w:sz w:val="26"/>
          <w:szCs w:val="26"/>
        </w:rPr>
        <w:t>на</w:t>
      </w:r>
      <w:r w:rsidRPr="00410280">
        <w:rPr>
          <w:color w:val="auto"/>
          <w:sz w:val="26"/>
          <w:szCs w:val="26"/>
        </w:rPr>
        <w:t xml:space="preserve"> указанный земельный участок.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color w:val="auto"/>
          <w:sz w:val="26"/>
          <w:szCs w:val="26"/>
          <w:highlight w:val="yellow"/>
        </w:rPr>
      </w:pPr>
      <w:r w:rsidRPr="00410280">
        <w:rPr>
          <w:color w:val="auto"/>
          <w:sz w:val="26"/>
          <w:szCs w:val="26"/>
        </w:rPr>
        <w:t xml:space="preserve">В связи с чем, </w:t>
      </w:r>
      <w:r w:rsidRPr="00410280">
        <w:rPr>
          <w:color w:val="auto"/>
          <w:sz w:val="26"/>
          <w:szCs w:val="26"/>
        </w:rPr>
        <w:t>Постановлением заместителя главного государственного инспектора по использованию и охране земель</w:t>
      </w:r>
      <w:r w:rsidRPr="00410280">
        <w:rPr>
          <w:color w:val="auto"/>
          <w:sz w:val="26"/>
          <w:szCs w:val="26"/>
        </w:rPr>
        <w:t xml:space="preserve"> – заведующим отделом </w:t>
      </w:r>
      <w:r w:rsidRPr="00410280">
        <w:rPr>
          <w:color w:val="auto"/>
          <w:sz w:val="26"/>
          <w:szCs w:val="26"/>
        </w:rPr>
        <w:t>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</w:t>
      </w:r>
      <w:r w:rsidRPr="00410280">
        <w:rPr>
          <w:color w:val="auto"/>
          <w:sz w:val="26"/>
          <w:szCs w:val="26"/>
        </w:rPr>
        <w:t xml:space="preserve"> от 26.12.2016 года по делу № 334</w:t>
      </w:r>
      <w:r w:rsidRPr="00410280">
        <w:rPr>
          <w:color w:val="auto"/>
          <w:sz w:val="26"/>
          <w:szCs w:val="26"/>
        </w:rPr>
        <w:t>, вступившим в законную силу,</w:t>
      </w:r>
      <w:r w:rsidRPr="00410280">
        <w:rPr>
          <w:color w:val="auto"/>
          <w:sz w:val="26"/>
          <w:szCs w:val="26"/>
        </w:rPr>
        <w:t xml:space="preserve"> </w:t>
      </w:r>
      <w:r w:rsidRPr="00410280">
        <w:rPr>
          <w:color w:val="auto"/>
          <w:sz w:val="26"/>
          <w:szCs w:val="26"/>
        </w:rPr>
        <w:t>Наданян</w:t>
      </w:r>
      <w:r w:rsidRPr="00410280">
        <w:rPr>
          <w:color w:val="auto"/>
          <w:sz w:val="26"/>
          <w:szCs w:val="26"/>
        </w:rPr>
        <w:t xml:space="preserve"> В.Л. признан виновным в совершении административного правонарушения, предусмотренного ст. 7.1 КоАП РФ, выразившегося</w:t>
      </w:r>
      <w:r w:rsidRPr="00410280">
        <w:rPr>
          <w:color w:val="auto"/>
          <w:sz w:val="26"/>
          <w:szCs w:val="26"/>
        </w:rPr>
        <w:t xml:space="preserve"> </w:t>
      </w:r>
      <w:r w:rsidRPr="00410280">
        <w:rPr>
          <w:color w:val="auto"/>
          <w:sz w:val="26"/>
          <w:szCs w:val="26"/>
        </w:rPr>
        <w:t xml:space="preserve">в самовольном занятии земельного участка муниципальной собственности общей площадью 645 кв. м, примыкающего к земельному участку по ул. </w:t>
      </w:r>
      <w:r w:rsidRPr="00410280" w:rsidR="00410280">
        <w:rPr>
          <w:sz w:val="26"/>
          <w:szCs w:val="26"/>
        </w:rPr>
        <w:t>«данные изъяты»</w:t>
      </w:r>
      <w:r w:rsidRPr="00410280">
        <w:rPr>
          <w:color w:val="auto"/>
          <w:sz w:val="26"/>
          <w:szCs w:val="26"/>
        </w:rPr>
        <w:t xml:space="preserve"> (кадастровый номер </w:t>
      </w:r>
      <w:r w:rsidRPr="00410280" w:rsidR="00410280">
        <w:rPr>
          <w:sz w:val="26"/>
          <w:szCs w:val="26"/>
        </w:rPr>
        <w:t>«данные изъяты»</w:t>
      </w:r>
      <w:r w:rsidRPr="00410280">
        <w:rPr>
          <w:color w:val="auto"/>
          <w:sz w:val="26"/>
          <w:szCs w:val="26"/>
        </w:rPr>
        <w:t xml:space="preserve">) со стороны ул. </w:t>
      </w:r>
      <w:r w:rsidRPr="00410280" w:rsidR="00410280">
        <w:rPr>
          <w:sz w:val="26"/>
          <w:szCs w:val="26"/>
        </w:rPr>
        <w:t>«данные изъяты»</w:t>
      </w:r>
      <w:r w:rsidRPr="00410280">
        <w:rPr>
          <w:color w:val="auto"/>
          <w:sz w:val="26"/>
          <w:szCs w:val="26"/>
        </w:rPr>
        <w:t xml:space="preserve"> в г. Симферополе, используемого </w:t>
      </w:r>
      <w:r w:rsidRPr="00410280">
        <w:rPr>
          <w:color w:val="auto"/>
          <w:sz w:val="26"/>
          <w:szCs w:val="26"/>
        </w:rPr>
        <w:t>Наданян</w:t>
      </w:r>
      <w:r w:rsidRPr="00410280">
        <w:rPr>
          <w:color w:val="auto"/>
          <w:sz w:val="26"/>
          <w:szCs w:val="26"/>
        </w:rPr>
        <w:t xml:space="preserve"> В.Л. в качестве </w:t>
      </w:r>
      <w:r w:rsidRPr="00410280">
        <w:rPr>
          <w:color w:val="auto"/>
          <w:sz w:val="26"/>
          <w:szCs w:val="26"/>
        </w:rPr>
        <w:t>пр</w:t>
      </w:r>
      <w:r w:rsidRPr="00410280" w:rsidR="009F4E0C">
        <w:rPr>
          <w:color w:val="auto"/>
          <w:sz w:val="26"/>
          <w:szCs w:val="26"/>
        </w:rPr>
        <w:t>и</w:t>
      </w:r>
      <w:r w:rsidRPr="00410280">
        <w:rPr>
          <w:color w:val="auto"/>
          <w:sz w:val="26"/>
          <w:szCs w:val="26"/>
        </w:rPr>
        <w:t>домой</w:t>
      </w:r>
      <w:r w:rsidRPr="00410280">
        <w:rPr>
          <w:color w:val="auto"/>
          <w:sz w:val="26"/>
          <w:szCs w:val="26"/>
        </w:rPr>
        <w:t xml:space="preserve"> территории домовладения по ул. </w:t>
      </w:r>
      <w:r w:rsidRPr="00410280" w:rsidR="00410280">
        <w:rPr>
          <w:sz w:val="26"/>
          <w:szCs w:val="26"/>
        </w:rPr>
        <w:t>«данные изъяты»</w:t>
      </w:r>
      <w:r w:rsidRPr="00410280">
        <w:rPr>
          <w:color w:val="auto"/>
          <w:sz w:val="26"/>
          <w:szCs w:val="26"/>
        </w:rPr>
        <w:t>, а также для размещения хозяйственных строений и сооружений, без наличия предусмотренных законодательством Российской Федерации прав</w:t>
      </w:r>
      <w:r w:rsidRPr="00410280">
        <w:rPr>
          <w:color w:val="auto"/>
          <w:sz w:val="26"/>
          <w:szCs w:val="26"/>
        </w:rPr>
        <w:t xml:space="preserve"> на указанный земельный участок, ответственность </w:t>
      </w:r>
      <w:r w:rsidRPr="00410280">
        <w:rPr>
          <w:color w:val="auto"/>
          <w:sz w:val="26"/>
          <w:szCs w:val="26"/>
        </w:rPr>
        <w:t xml:space="preserve">с </w:t>
      </w:r>
      <w:r w:rsidRPr="00410280">
        <w:rPr>
          <w:color w:val="auto"/>
          <w:sz w:val="26"/>
          <w:szCs w:val="26"/>
        </w:rPr>
        <w:t>назначением административного наказания в виде штрафа</w:t>
      </w:r>
      <w:r w:rsidRPr="00410280">
        <w:rPr>
          <w:color w:val="auto"/>
          <w:sz w:val="26"/>
          <w:szCs w:val="26"/>
        </w:rPr>
        <w:t xml:space="preserve"> в размере 5000 рублей</w:t>
      </w:r>
      <w:r w:rsidRPr="00410280">
        <w:rPr>
          <w:color w:val="auto"/>
          <w:sz w:val="26"/>
          <w:szCs w:val="26"/>
        </w:rPr>
        <w:t>. Штраф по данному постановлению уплачен в полном объеме.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color w:val="auto"/>
          <w:sz w:val="26"/>
          <w:szCs w:val="26"/>
        </w:rPr>
        <w:t xml:space="preserve">Данное </w:t>
      </w:r>
      <w:r w:rsidRPr="00410280">
        <w:rPr>
          <w:color w:val="auto"/>
          <w:sz w:val="26"/>
          <w:szCs w:val="26"/>
        </w:rPr>
        <w:t xml:space="preserve">Постановление от 26.12.2016 года по делу № 334 </w:t>
      </w:r>
      <w:r w:rsidRPr="00410280">
        <w:rPr>
          <w:color w:val="auto"/>
          <w:sz w:val="26"/>
          <w:szCs w:val="26"/>
        </w:rPr>
        <w:t>Наданян</w:t>
      </w:r>
      <w:r w:rsidRPr="00410280">
        <w:rPr>
          <w:color w:val="auto"/>
          <w:sz w:val="26"/>
          <w:szCs w:val="26"/>
        </w:rPr>
        <w:t xml:space="preserve"> В.Л. </w:t>
      </w:r>
      <w:r w:rsidRPr="00410280">
        <w:rPr>
          <w:sz w:val="26"/>
          <w:szCs w:val="26"/>
        </w:rPr>
        <w:t>не обжалова</w:t>
      </w:r>
      <w:r w:rsidRPr="00410280" w:rsidR="00F96DAC">
        <w:rPr>
          <w:sz w:val="26"/>
          <w:szCs w:val="26"/>
        </w:rPr>
        <w:t>л</w:t>
      </w:r>
      <w:r w:rsidRPr="00410280">
        <w:rPr>
          <w:sz w:val="26"/>
          <w:szCs w:val="26"/>
        </w:rPr>
        <w:t>,</w:t>
      </w:r>
      <w:r w:rsidRPr="00410280" w:rsidR="00E56E09">
        <w:rPr>
          <w:sz w:val="26"/>
          <w:szCs w:val="26"/>
        </w:rPr>
        <w:t xml:space="preserve"> и</w:t>
      </w:r>
      <w:r w:rsidRPr="00410280">
        <w:rPr>
          <w:sz w:val="26"/>
          <w:szCs w:val="26"/>
        </w:rPr>
        <w:t xml:space="preserve"> в настоящее время считается законным и дейст</w:t>
      </w:r>
      <w:r w:rsidRPr="00410280" w:rsidR="007E49FA">
        <w:rPr>
          <w:sz w:val="26"/>
          <w:szCs w:val="26"/>
        </w:rPr>
        <w:t>в</w:t>
      </w:r>
      <w:r w:rsidRPr="00410280" w:rsidR="00FF0FF9">
        <w:rPr>
          <w:sz w:val="26"/>
          <w:szCs w:val="26"/>
        </w:rPr>
        <w:t>ующим, подтверждающим факт совершения данным лицом  административного правонарушения.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color w:val="auto"/>
          <w:sz w:val="26"/>
          <w:szCs w:val="26"/>
        </w:rPr>
      </w:pPr>
      <w:r w:rsidRPr="00410280">
        <w:rPr>
          <w:sz w:val="26"/>
          <w:szCs w:val="26"/>
        </w:rPr>
        <w:t xml:space="preserve">По нарушениям, выявленным </w:t>
      </w:r>
      <w:r w:rsidRPr="00410280" w:rsidR="00E56E09">
        <w:rPr>
          <w:sz w:val="26"/>
          <w:szCs w:val="26"/>
        </w:rPr>
        <w:t xml:space="preserve">в ходе  проведенной </w:t>
      </w:r>
      <w:r w:rsidRPr="00410280">
        <w:rPr>
          <w:sz w:val="26"/>
          <w:szCs w:val="26"/>
        </w:rPr>
        <w:t>проверк</w:t>
      </w:r>
      <w:r w:rsidRPr="00410280" w:rsidR="00E56E09">
        <w:rPr>
          <w:sz w:val="26"/>
          <w:szCs w:val="26"/>
        </w:rPr>
        <w:t>и</w:t>
      </w:r>
      <w:r w:rsidRPr="00410280">
        <w:rPr>
          <w:sz w:val="26"/>
          <w:szCs w:val="26"/>
        </w:rPr>
        <w:t xml:space="preserve"> соблюдения земельного законодательства Управлением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(далее по тексту - </w:t>
      </w:r>
      <w:r w:rsidRPr="00410280">
        <w:rPr>
          <w:sz w:val="26"/>
          <w:szCs w:val="26"/>
        </w:rPr>
        <w:t>Госземнадзор</w:t>
      </w:r>
      <w:r w:rsidRPr="00410280">
        <w:rPr>
          <w:sz w:val="26"/>
          <w:szCs w:val="26"/>
        </w:rPr>
        <w:t xml:space="preserve">) </w:t>
      </w:r>
      <w:r w:rsidRPr="00410280">
        <w:rPr>
          <w:color w:val="auto"/>
          <w:sz w:val="26"/>
          <w:szCs w:val="26"/>
        </w:rPr>
        <w:t>Наданян</w:t>
      </w:r>
      <w:r w:rsidRPr="00410280">
        <w:rPr>
          <w:color w:val="auto"/>
          <w:sz w:val="26"/>
          <w:szCs w:val="26"/>
        </w:rPr>
        <w:t xml:space="preserve"> В.Л</w:t>
      </w:r>
      <w:r w:rsidRPr="00410280">
        <w:rPr>
          <w:sz w:val="26"/>
          <w:szCs w:val="26"/>
        </w:rPr>
        <w:t xml:space="preserve">. </w:t>
      </w:r>
      <w:r w:rsidRPr="00410280">
        <w:rPr>
          <w:color w:val="auto"/>
          <w:sz w:val="26"/>
          <w:szCs w:val="26"/>
        </w:rPr>
        <w:t>было выдано предписание № 1 к акту проверки № 491 от 21.11.2016 года об устранении выявленного нарушения земельного законодательства сроком до 21.02.2017 года</w:t>
      </w:r>
      <w:r w:rsidRPr="00410280" w:rsidR="00E56E09">
        <w:rPr>
          <w:color w:val="auto"/>
          <w:sz w:val="26"/>
          <w:szCs w:val="26"/>
        </w:rPr>
        <w:t xml:space="preserve">, которое не было исполнено. </w:t>
      </w:r>
    </w:p>
    <w:p w:rsidR="00E56E09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В связи с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чем,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31.05.2017 года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Постановлением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Центральн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районн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суд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г. Симферополя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по делу № 5-325/2017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Наданян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привлечен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к ответственности  по ч. 25 ст. 19.5 Ко</w:t>
      </w:r>
      <w:r w:rsidRPr="00410280" w:rsidR="007E1B92">
        <w:rPr>
          <w:rFonts w:ascii="Times New Roman" w:hAnsi="Times New Roman" w:cs="Times New Roman"/>
          <w:color w:val="auto"/>
          <w:sz w:val="26"/>
          <w:szCs w:val="26"/>
        </w:rPr>
        <w:t>АП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РФ и подвергнут административному наказанию в виде штрафа в размере 10 000 рублей.</w:t>
      </w:r>
    </w:p>
    <w:p w:rsidR="008D426B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Не согласившись с указанным постановлением</w:t>
      </w:r>
      <w:r w:rsidRPr="00410280" w:rsidR="00301D2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Наданян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обжаловал его в Верховном Суде Республики Крым. Решением Верховного Суда Республики Крым от 03.08.2017 года по делу № 12-910/2017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остановление Центрального районного суда г. Симферополя Республики Крым от 31.05.2017 года по делу № 5-325/2017 оставлено без изменения, жалоба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Наданян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– без удовлетворения.</w:t>
      </w:r>
    </w:p>
    <w:p w:rsidR="007E49FA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Из материалов дела следует, что 07.06.2018 г. на основании Распоряжения председателя </w:t>
      </w:r>
      <w:r w:rsidRPr="00410280">
        <w:rPr>
          <w:rFonts w:ascii="Times New Roman" w:hAnsi="Times New Roman" w:cs="Times New Roman"/>
          <w:sz w:val="26"/>
          <w:szCs w:val="26"/>
        </w:rPr>
        <w:t>Государственного комитета по государственной регистрации и кадастру Республики Крым от 13.042018 г. № 494-01/9, направленного</w:t>
      </w:r>
      <w:r w:rsidRPr="00410280" w:rsidR="00AB4621">
        <w:rPr>
          <w:rFonts w:ascii="Times New Roman" w:hAnsi="Times New Roman" w:cs="Times New Roman"/>
          <w:sz w:val="26"/>
          <w:szCs w:val="26"/>
        </w:rPr>
        <w:t xml:space="preserve"> в адрес лица</w:t>
      </w:r>
      <w:r w:rsidRPr="00410280">
        <w:rPr>
          <w:rFonts w:ascii="Times New Roman" w:hAnsi="Times New Roman" w:cs="Times New Roman"/>
          <w:sz w:val="26"/>
          <w:szCs w:val="26"/>
        </w:rPr>
        <w:t xml:space="preserve"> почтой, полученного </w:t>
      </w:r>
      <w:r w:rsidRPr="00410280">
        <w:rPr>
          <w:rFonts w:ascii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hAnsi="Times New Roman" w:cs="Times New Roman"/>
          <w:sz w:val="26"/>
          <w:szCs w:val="26"/>
        </w:rPr>
        <w:t xml:space="preserve"> В.Л. 26.04.2018 г.</w:t>
      </w:r>
      <w:r w:rsidRPr="00410280" w:rsidR="00AB4621">
        <w:rPr>
          <w:rFonts w:ascii="Times New Roman" w:hAnsi="Times New Roman" w:cs="Times New Roman"/>
          <w:sz w:val="26"/>
          <w:szCs w:val="26"/>
        </w:rPr>
        <w:t>,</w:t>
      </w:r>
      <w:r w:rsidRPr="00410280" w:rsidR="00301D21">
        <w:rPr>
          <w:rFonts w:ascii="Times New Roman" w:hAnsi="Times New Roman" w:cs="Times New Roman"/>
          <w:sz w:val="26"/>
          <w:szCs w:val="26"/>
        </w:rPr>
        <w:t xml:space="preserve"> государственным органом</w:t>
      </w:r>
      <w:r w:rsidRPr="00410280">
        <w:rPr>
          <w:rFonts w:ascii="Times New Roman" w:hAnsi="Times New Roman" w:cs="Times New Roman"/>
          <w:sz w:val="26"/>
          <w:szCs w:val="26"/>
        </w:rPr>
        <w:t xml:space="preserve"> проведена проверка </w:t>
      </w:r>
      <w:r w:rsidRPr="00410280" w:rsidR="00AB4621">
        <w:rPr>
          <w:rFonts w:ascii="Times New Roman" w:hAnsi="Times New Roman" w:cs="Times New Roman"/>
          <w:sz w:val="26"/>
          <w:szCs w:val="26"/>
        </w:rPr>
        <w:t>в отношении данного лица</w:t>
      </w:r>
      <w:r w:rsidRPr="00410280">
        <w:rPr>
          <w:rFonts w:ascii="Times New Roman" w:hAnsi="Times New Roman" w:cs="Times New Roman"/>
          <w:sz w:val="26"/>
          <w:szCs w:val="26"/>
        </w:rPr>
        <w:t xml:space="preserve"> </w:t>
      </w:r>
      <w:r w:rsidRPr="00410280" w:rsidR="00AB4621">
        <w:rPr>
          <w:rFonts w:ascii="Times New Roman" w:hAnsi="Times New Roman" w:cs="Times New Roman"/>
          <w:sz w:val="26"/>
          <w:szCs w:val="26"/>
        </w:rPr>
        <w:t>соблюдения им земельного законодательства. В ходе проверки выявлены нарушения, о чем составлен должностным лицом</w:t>
      </w:r>
      <w:r w:rsidRPr="00410280" w:rsidR="00301D21">
        <w:rPr>
          <w:rFonts w:ascii="Times New Roman" w:hAnsi="Times New Roman" w:cs="Times New Roman"/>
          <w:sz w:val="26"/>
          <w:szCs w:val="26"/>
        </w:rPr>
        <w:t xml:space="preserve"> контролирующего органа</w:t>
      </w:r>
      <w:r w:rsidRPr="00410280" w:rsidR="00AB4621">
        <w:rPr>
          <w:rFonts w:ascii="Times New Roman" w:hAnsi="Times New Roman" w:cs="Times New Roman"/>
          <w:sz w:val="26"/>
          <w:szCs w:val="26"/>
        </w:rPr>
        <w:t xml:space="preserve"> Акт № 514 от 07.06.2018 г., врученный представителю </w:t>
      </w:r>
      <w:r w:rsidRPr="00410280" w:rsidR="00301D21">
        <w:rPr>
          <w:rFonts w:ascii="Times New Roman" w:hAnsi="Times New Roman" w:cs="Times New Roman"/>
          <w:sz w:val="26"/>
          <w:szCs w:val="26"/>
        </w:rPr>
        <w:t xml:space="preserve"> </w:t>
      </w:r>
      <w:r w:rsidRPr="00410280" w:rsidR="00301D21">
        <w:rPr>
          <w:rFonts w:ascii="Times New Roman" w:hAnsi="Times New Roman" w:cs="Times New Roman"/>
          <w:sz w:val="26"/>
          <w:szCs w:val="26"/>
        </w:rPr>
        <w:t>Наданян</w:t>
      </w:r>
      <w:r w:rsidRPr="00410280" w:rsidR="00301D21">
        <w:rPr>
          <w:rFonts w:ascii="Times New Roman" w:hAnsi="Times New Roman" w:cs="Times New Roman"/>
          <w:sz w:val="26"/>
          <w:szCs w:val="26"/>
        </w:rPr>
        <w:t xml:space="preserve"> В.Л. </w:t>
      </w:r>
      <w:r w:rsidRPr="00410280" w:rsidR="00AB4621">
        <w:rPr>
          <w:rFonts w:ascii="Times New Roman" w:hAnsi="Times New Roman" w:cs="Times New Roman"/>
          <w:sz w:val="26"/>
          <w:szCs w:val="26"/>
        </w:rPr>
        <w:t>по доверенности.</w:t>
      </w:r>
    </w:p>
    <w:p w:rsidR="00956C5C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07 июня 2018 года  </w:t>
      </w:r>
      <w:r w:rsidRPr="00410280">
        <w:rPr>
          <w:rFonts w:ascii="Times New Roman" w:hAnsi="Times New Roman" w:cs="Times New Roman"/>
          <w:sz w:val="26"/>
          <w:szCs w:val="26"/>
        </w:rPr>
        <w:t xml:space="preserve">государственным инспектором Республики Крым  по использованию  и охране земель – главным специалистом отдела  государственного земельного надзора Управления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</w:t>
      </w:r>
      <w:r w:rsidRPr="00410280" w:rsidR="008D426B">
        <w:rPr>
          <w:rFonts w:ascii="Times New Roman" w:hAnsi="Times New Roman" w:cs="Times New Roman"/>
          <w:color w:val="auto"/>
          <w:sz w:val="26"/>
          <w:szCs w:val="26"/>
        </w:rPr>
        <w:t>Наданян</w:t>
      </w:r>
      <w:r w:rsidRPr="00410280" w:rsidR="008D426B">
        <w:rPr>
          <w:rFonts w:ascii="Times New Roman" w:hAnsi="Times New Roman" w:cs="Times New Roman"/>
          <w:color w:val="auto"/>
          <w:sz w:val="26"/>
          <w:szCs w:val="26"/>
        </w:rPr>
        <w:t xml:space="preserve"> В.Л.</w:t>
      </w:r>
      <w:r w:rsidRPr="00410280" w:rsidR="00E56E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10280" w:rsidR="008D42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было </w:t>
      </w:r>
      <w:r w:rsidRPr="00410280" w:rsidR="008D426B">
        <w:rPr>
          <w:rFonts w:ascii="Times New Roman" w:hAnsi="Times New Roman" w:cs="Times New Roman"/>
          <w:color w:val="auto"/>
          <w:sz w:val="26"/>
          <w:szCs w:val="26"/>
        </w:rPr>
        <w:t>выдано новое предписание № 6 к акту проверки № 514 от 07.06.2018 года об устранении нарушения земельного законодательства</w:t>
      </w:r>
      <w:r w:rsidRPr="00410280" w:rsidR="00AB4621">
        <w:rPr>
          <w:rFonts w:ascii="Times New Roman" w:hAnsi="Times New Roman" w:cs="Times New Roman"/>
          <w:color w:val="auto"/>
          <w:sz w:val="26"/>
          <w:szCs w:val="26"/>
        </w:rPr>
        <w:t xml:space="preserve">  путем оформления права пользования (собственности</w:t>
      </w:r>
      <w:r w:rsidRPr="00410280" w:rsidR="00AB4621">
        <w:rPr>
          <w:rFonts w:ascii="Times New Roman" w:hAnsi="Times New Roman" w:cs="Times New Roman"/>
          <w:color w:val="auto"/>
          <w:sz w:val="26"/>
          <w:szCs w:val="26"/>
        </w:rPr>
        <w:t xml:space="preserve">) земельным участком площадью 645 кв.м., или путем освобождения </w:t>
      </w:r>
      <w:r w:rsidRPr="00410280" w:rsidR="00AB4621">
        <w:rPr>
          <w:rFonts w:ascii="Times New Roman" w:hAnsi="Times New Roman" w:cs="Times New Roman"/>
          <w:color w:val="auto"/>
          <w:sz w:val="26"/>
          <w:szCs w:val="26"/>
        </w:rPr>
        <w:t>указанного земельного участка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10280" w:rsidR="00301D21">
        <w:rPr>
          <w:rFonts w:ascii="Times New Roman" w:hAnsi="Times New Roman" w:cs="Times New Roman"/>
          <w:color w:val="auto"/>
          <w:sz w:val="26"/>
          <w:szCs w:val="26"/>
        </w:rPr>
        <w:t xml:space="preserve">со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сроком исполнения -</w:t>
      </w:r>
      <w:r w:rsidRPr="00410280" w:rsidR="008D426B">
        <w:rPr>
          <w:rFonts w:ascii="Times New Roman" w:hAnsi="Times New Roman" w:cs="Times New Roman"/>
          <w:color w:val="auto"/>
          <w:sz w:val="26"/>
          <w:szCs w:val="26"/>
        </w:rPr>
        <w:t xml:space="preserve"> до 21.08.2018 года включительно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410280" w:rsidR="00BA3EA4">
        <w:rPr>
          <w:rFonts w:ascii="Times New Roman" w:hAnsi="Times New Roman" w:cs="Times New Roman"/>
          <w:color w:val="auto"/>
          <w:sz w:val="26"/>
          <w:szCs w:val="26"/>
        </w:rPr>
        <w:t xml:space="preserve"> Вручено данное предписание должностного лица 07.06.2018 г. представителю </w:t>
      </w:r>
      <w:r w:rsidRPr="00410280" w:rsidR="00BA3EA4">
        <w:rPr>
          <w:rFonts w:ascii="Times New Roman" w:hAnsi="Times New Roman" w:cs="Times New Roman"/>
          <w:color w:val="auto"/>
          <w:sz w:val="26"/>
          <w:szCs w:val="26"/>
        </w:rPr>
        <w:t>Наданян</w:t>
      </w:r>
      <w:r w:rsidRPr="00410280" w:rsidR="00BA3EA4">
        <w:rPr>
          <w:rFonts w:ascii="Times New Roman" w:hAnsi="Times New Roman" w:cs="Times New Roman"/>
          <w:color w:val="auto"/>
          <w:sz w:val="26"/>
          <w:szCs w:val="26"/>
        </w:rPr>
        <w:t xml:space="preserve"> В.Л. по доверенности. </w:t>
      </w:r>
    </w:p>
    <w:p w:rsidR="00BA3EA4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>Срок предписания № 6 к акту проверки № 514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от 07.06.2018 г.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об устранении нарушения земельного законодательства истек 2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.08.2018 года.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0569D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18.09.2018 г. на основании Распоряжения председателя </w:t>
      </w:r>
      <w:r w:rsidRPr="00410280">
        <w:rPr>
          <w:rFonts w:ascii="Times New Roman" w:hAnsi="Times New Roman" w:cs="Times New Roman"/>
          <w:sz w:val="26"/>
          <w:szCs w:val="26"/>
        </w:rPr>
        <w:t xml:space="preserve">Государственного комитета по государственной регистрации и кадастру Республики Крым от 27.07.2018 г. № 886-01/9, врученного представителю  </w:t>
      </w:r>
      <w:r w:rsidRPr="00410280">
        <w:rPr>
          <w:rFonts w:ascii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hAnsi="Times New Roman" w:cs="Times New Roman"/>
          <w:sz w:val="26"/>
          <w:szCs w:val="26"/>
        </w:rPr>
        <w:t xml:space="preserve"> В.Л. по доверенности 08.08.2018 г.,  18.09.2018 г. </w:t>
      </w:r>
      <w:r w:rsidRPr="00410280" w:rsidR="00046EBC">
        <w:rPr>
          <w:rFonts w:ascii="Times New Roman" w:hAnsi="Times New Roman" w:cs="Times New Roman"/>
          <w:sz w:val="26"/>
          <w:szCs w:val="26"/>
        </w:rPr>
        <w:t xml:space="preserve">в отношении данного лица </w:t>
      </w:r>
      <w:r w:rsidRPr="00410280">
        <w:rPr>
          <w:rFonts w:ascii="Times New Roman" w:hAnsi="Times New Roman" w:cs="Times New Roman"/>
          <w:sz w:val="26"/>
          <w:szCs w:val="26"/>
        </w:rPr>
        <w:t xml:space="preserve">проведена проверка исполнения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предписание № 6 к акту проверки № 514 от 07.06.2018 года</w:t>
      </w:r>
      <w:r w:rsidRPr="004102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569D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sz w:val="26"/>
          <w:szCs w:val="26"/>
        </w:rPr>
        <w:t xml:space="preserve">В ходе проверки выявлено неисполнение предписания органа государственного надзора, о чем </w:t>
      </w:r>
      <w:r w:rsidRPr="00410280" w:rsidR="00046EBC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Pr="00410280">
        <w:rPr>
          <w:rFonts w:ascii="Times New Roman" w:hAnsi="Times New Roman" w:cs="Times New Roman"/>
          <w:sz w:val="26"/>
          <w:szCs w:val="26"/>
        </w:rPr>
        <w:t>составлен Акт №886 от 18.09.2018 г.</w:t>
      </w:r>
    </w:p>
    <w:p w:rsidR="00BA3EA4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об исполнении предписания, с приложением документов, подтверждающих устранение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подтвержденных соответствующими документами и другими материалами в установленный срок до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1.08.2018 года,</w:t>
      </w:r>
      <w:r w:rsidRPr="00410280" w:rsidR="00046EBC">
        <w:rPr>
          <w:rFonts w:ascii="Times New Roman" w:hAnsi="Times New Roman" w:cs="Times New Roman"/>
          <w:color w:val="auto"/>
          <w:sz w:val="26"/>
          <w:szCs w:val="26"/>
        </w:rPr>
        <w:t xml:space="preserve"> в контролирующий орган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не предоставлена. Документы, свидетельствующие о наличии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зарегистрированных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 порядке,  </w:t>
      </w:r>
      <w:r w:rsidRPr="0041028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установленном Федеральным </w:t>
      </w:r>
      <w:r>
        <w:fldChar w:fldCharType="begin"/>
      </w:r>
      <w:r>
        <w:instrText xml:space="preserve"> HYPERLINK "http://www.consultant.ru/document/cons_doc_LAW_301436/" \l "dst0" </w:instrText>
      </w:r>
      <w:r>
        <w:fldChar w:fldCharType="separate"/>
      </w:r>
      <w:r w:rsidRPr="0041028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законом</w:t>
      </w:r>
      <w:r>
        <w:fldChar w:fldCharType="end"/>
      </w:r>
      <w:r w:rsidRPr="0041028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 «О государственной регистрации недвижимости»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 использование земельного участка муниципальной собственности площадью 645 кв. м отсутствуют</w:t>
      </w:r>
      <w:r w:rsidRPr="0041028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60569D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В ходе проверки установлено, что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Наданян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продолжает использовать земельный участок муниципальной собственности общей площадью 654 кв. м, примыкающий  земельному участку по ул.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(кадастровый номер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) со стороны ул.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 г. Симферополе, без наличия предусмотренных законодательством Российской Федерации прав на указанный земельный участок, что является нарушением требований статей 25, 26 Земельного кодекса РФ.</w:t>
      </w:r>
    </w:p>
    <w:p w:rsidR="008D426B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>Таким образом, д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окументы, подтверждающие, что в период с 07.06.2018 г</w:t>
      </w:r>
      <w:r w:rsidRPr="00410280" w:rsidR="00BA3EA4">
        <w:rPr>
          <w:rFonts w:ascii="Times New Roman" w:hAnsi="Times New Roman" w:cs="Times New Roman"/>
          <w:color w:val="auto"/>
          <w:sz w:val="26"/>
          <w:szCs w:val="26"/>
        </w:rPr>
        <w:t xml:space="preserve">ода и до настоящего времени </w:t>
      </w:r>
      <w:r w:rsidRPr="00410280" w:rsidR="00BA3EA4">
        <w:rPr>
          <w:rFonts w:ascii="Times New Roman" w:hAnsi="Times New Roman" w:cs="Times New Roman"/>
          <w:color w:val="auto"/>
          <w:sz w:val="26"/>
          <w:szCs w:val="26"/>
        </w:rPr>
        <w:t>Нада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нян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предприняты исчерпывающие меры для устранения нарушений закона при использовании земельного участка, не предоставлены.</w:t>
      </w:r>
    </w:p>
    <w:p w:rsidR="008D426B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Доказательства объективной невозможности устранить нарушение требований земельного законодательства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Наданян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не предоставлены. </w:t>
      </w:r>
    </w:p>
    <w:p w:rsidR="008D426B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Таким образом,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Наданян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</w:t>
      </w:r>
    </w:p>
    <w:p w:rsidR="000111E6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>Днем совершения административного правонарушения, предусмотренного ч.25 ст. 19.5 КоАП РФ является 21.08.2018 г.</w:t>
      </w:r>
    </w:p>
    <w:p w:rsidR="008D426B" w:rsidRPr="00410280" w:rsidP="00DF1005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 xml:space="preserve">По факту выявленного правонарушения, 18 сентября 2018 года должностным лицом </w:t>
      </w:r>
      <w:r w:rsidRPr="00410280">
        <w:rPr>
          <w:sz w:val="26"/>
          <w:szCs w:val="26"/>
        </w:rPr>
        <w:t>Госземнадзора</w:t>
      </w:r>
      <w:r w:rsidRPr="00410280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вотношении</w:t>
      </w:r>
      <w:r w:rsidRPr="00410280">
        <w:rPr>
          <w:sz w:val="26"/>
          <w:szCs w:val="26"/>
        </w:rPr>
        <w:tab/>
      </w:r>
      <w:r w:rsidRPr="00410280" w:rsidR="000111E6">
        <w:rPr>
          <w:sz w:val="26"/>
          <w:szCs w:val="26"/>
        </w:rPr>
        <w:t xml:space="preserve"> </w:t>
      </w:r>
      <w:r w:rsidRPr="00410280">
        <w:rPr>
          <w:color w:val="auto"/>
          <w:sz w:val="26"/>
          <w:szCs w:val="26"/>
        </w:rPr>
        <w:t>Наданян</w:t>
      </w:r>
      <w:r w:rsidRPr="00410280">
        <w:rPr>
          <w:color w:val="auto"/>
          <w:sz w:val="26"/>
          <w:szCs w:val="26"/>
        </w:rPr>
        <w:t xml:space="preserve"> В.Л</w:t>
      </w:r>
      <w:r w:rsidRPr="00410280">
        <w:rPr>
          <w:sz w:val="26"/>
          <w:szCs w:val="26"/>
        </w:rPr>
        <w:t>. был составлен </w:t>
      </w:r>
      <w:r w:rsidRPr="00410280" w:rsidR="004C189E">
        <w:rPr>
          <w:sz w:val="26"/>
          <w:szCs w:val="26"/>
        </w:rPr>
        <w:t>П</w:t>
      </w:r>
      <w:r w:rsidRPr="00410280">
        <w:rPr>
          <w:sz w:val="26"/>
          <w:szCs w:val="26"/>
        </w:rPr>
        <w:t>ротокол об административном</w:t>
      </w:r>
      <w:r w:rsidRPr="00410280">
        <w:rPr>
          <w:sz w:val="26"/>
          <w:szCs w:val="26"/>
        </w:rPr>
        <w:tab/>
        <w:t>правонарушении,</w:t>
      </w:r>
      <w:r w:rsidRPr="00410280" w:rsidR="000111E6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предусмотренном частью 25 статьи 19.5 КоАП Российской Федерации об</w:t>
      </w:r>
      <w:r w:rsidRPr="00410280" w:rsidR="000111E6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административных правонарушениях.</w:t>
      </w:r>
    </w:p>
    <w:p w:rsidR="008D426B" w:rsidRPr="00410280" w:rsidP="00DF1005">
      <w:pPr>
        <w:pStyle w:val="10"/>
        <w:shd w:val="clear" w:color="auto" w:fill="auto"/>
        <w:tabs>
          <w:tab w:val="left" w:pos="3647"/>
          <w:tab w:val="left" w:pos="7538"/>
          <w:tab w:val="right" w:pos="9276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 xml:space="preserve">Факт совершения </w:t>
      </w:r>
      <w:r w:rsidRPr="00410280">
        <w:rPr>
          <w:color w:val="auto"/>
          <w:sz w:val="26"/>
          <w:szCs w:val="26"/>
        </w:rPr>
        <w:t>Наданян</w:t>
      </w:r>
      <w:r w:rsidRPr="00410280">
        <w:rPr>
          <w:color w:val="auto"/>
          <w:sz w:val="26"/>
          <w:szCs w:val="26"/>
        </w:rPr>
        <w:t xml:space="preserve"> В.Л.</w:t>
      </w:r>
      <w:r w:rsidRPr="00410280">
        <w:rPr>
          <w:sz w:val="26"/>
          <w:szCs w:val="26"/>
        </w:rPr>
        <w:t xml:space="preserve"> административного правонарушения, предусмотренного частью 25 статьи 19.5 КоАП РФ, подтверждается протоколом об административном правонарушении от 18.09.2018 г., Актом проверки </w:t>
      </w:r>
      <w:r w:rsidRPr="00410280">
        <w:rPr>
          <w:sz w:val="26"/>
          <w:szCs w:val="26"/>
        </w:rPr>
        <w:t>Госземнадзора</w:t>
      </w:r>
      <w:r w:rsidRPr="00410280">
        <w:rPr>
          <w:sz w:val="26"/>
          <w:szCs w:val="26"/>
        </w:rPr>
        <w:t xml:space="preserve">№ 866 от 18.09.2018 г., которым установлено, что предписание № 6 от 07.06.2018 г. не выполнено; Распоряжением </w:t>
      </w:r>
      <w:r w:rsidRPr="00410280">
        <w:rPr>
          <w:sz w:val="26"/>
          <w:szCs w:val="26"/>
        </w:rPr>
        <w:t>Госземнадзора</w:t>
      </w:r>
      <w:r w:rsidRPr="00410280">
        <w:rPr>
          <w:sz w:val="26"/>
          <w:szCs w:val="26"/>
        </w:rPr>
        <w:t xml:space="preserve"> о проведении внеплановой, выездной проверки физического лица № 886-01/9 от 27.07.2018 </w:t>
      </w:r>
      <w:r w:rsidRPr="00410280">
        <w:rPr>
          <w:sz w:val="26"/>
          <w:szCs w:val="26"/>
        </w:rPr>
        <w:t>г.</w:t>
      </w:r>
      <w:r w:rsidRPr="00410280">
        <w:rPr>
          <w:sz w:val="26"/>
          <w:szCs w:val="26"/>
        </w:rPr>
        <w:t>,А</w:t>
      </w:r>
      <w:r w:rsidRPr="00410280">
        <w:rPr>
          <w:sz w:val="26"/>
          <w:szCs w:val="26"/>
        </w:rPr>
        <w:t>ктом</w:t>
      </w:r>
      <w:r w:rsidRPr="00410280">
        <w:rPr>
          <w:sz w:val="26"/>
          <w:szCs w:val="26"/>
        </w:rPr>
        <w:t xml:space="preserve"> проверки органом государственного надзора </w:t>
      </w:r>
      <w:r w:rsidRPr="00410280" w:rsidR="004C189E">
        <w:rPr>
          <w:sz w:val="26"/>
          <w:szCs w:val="26"/>
        </w:rPr>
        <w:t>№514 от 07.06.2018 г</w:t>
      </w:r>
      <w:r w:rsidRPr="00410280">
        <w:rPr>
          <w:sz w:val="26"/>
          <w:szCs w:val="26"/>
        </w:rPr>
        <w:t>.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 xml:space="preserve">Протокол об административном правонарушении составлен в соответствии со статьей 28.2 КоАП РФ, в нем отражены все сведения, необходимые для разрешения дела. 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Как видно из представленных документов, протокол об административном правонарушении от 18.09.2018 г. был составлен</w:t>
      </w:r>
      <w:r w:rsidRPr="00410280" w:rsidR="004C189E">
        <w:rPr>
          <w:sz w:val="26"/>
          <w:szCs w:val="26"/>
        </w:rPr>
        <w:t xml:space="preserve"> уполномоченным на  то должностным лицом,</w:t>
      </w:r>
      <w:r w:rsidRPr="00410280">
        <w:rPr>
          <w:sz w:val="26"/>
          <w:szCs w:val="26"/>
        </w:rPr>
        <w:t xml:space="preserve"> в отсутствии лица, в отношении которого возбуждено дело об административном правонарушении, надлежащим образом извещенного</w:t>
      </w:r>
      <w:r w:rsidRPr="00410280" w:rsidR="004C189E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 xml:space="preserve">08.08.2018 года о времени и месте составления протокола путем направления почтовой корреспонденции в адрес регистрации </w:t>
      </w: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В.Л., что не противоречит ст.28.2 КоАП РФ. 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Копия данного протокола, акта проверки составленных в его отсутствие были направлены</w:t>
      </w:r>
      <w:r w:rsidRPr="00410280" w:rsidR="004C189E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В.Л. путем почтовой связи 18.09.2018 г., о чем свидетельствует реестр почтовых отправлений и квитанция отправки почтовой корреспонденции ФГУП «Почта Крыма», что также не противоречит ст.28.2 КоАП РФ. 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Законность и обоснованность предписания должностного лица</w:t>
      </w:r>
      <w:r w:rsidRPr="00410280" w:rsidR="00DF1005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Госземнадзора</w:t>
      </w:r>
      <w:r w:rsidRPr="00410280">
        <w:rPr>
          <w:sz w:val="26"/>
          <w:szCs w:val="26"/>
        </w:rPr>
        <w:t xml:space="preserve"> не </w:t>
      </w:r>
      <w:r w:rsidRPr="00410280">
        <w:rPr>
          <w:sz w:val="26"/>
          <w:szCs w:val="26"/>
        </w:rPr>
        <w:t xml:space="preserve">оспаривалась </w:t>
      </w: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В.Л. Обжалование предписания должностного лица является</w:t>
      </w:r>
      <w:r w:rsidRPr="00410280">
        <w:rPr>
          <w:sz w:val="26"/>
          <w:szCs w:val="26"/>
        </w:rPr>
        <w:t xml:space="preserve"> правом, а не обязанностью, следовательно, в данном случае физическое лицо признало законность и обоснованность указанного документа, и согласилось со сроками его исполнения. 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Учитывая, что на момент рассмотрения дела об административном правонарушении предписание</w:t>
      </w:r>
      <w:r w:rsidRPr="00410280" w:rsidR="004C189E">
        <w:rPr>
          <w:sz w:val="26"/>
          <w:szCs w:val="26"/>
        </w:rPr>
        <w:t xml:space="preserve"> №6</w:t>
      </w:r>
      <w:r w:rsidRPr="00410280">
        <w:rPr>
          <w:sz w:val="26"/>
          <w:szCs w:val="26"/>
        </w:rPr>
        <w:t xml:space="preserve"> от 07.06.2018 года, направленное</w:t>
      </w:r>
      <w:r w:rsidRPr="00410280" w:rsidR="00DF1005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В.Л.</w:t>
      </w:r>
      <w:r w:rsidRPr="00410280" w:rsidR="00DF1005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01.08.2018 г. не признано незаконным и не отменено, по данному факту правильно составлен протокол об административном правонарушении, ответственность за которое предусмотрена ч. 25 статьи 19.5 КоАП РФ об административных правонарушениях за невыполнение в установленный срок данного предписания.</w:t>
      </w:r>
    </w:p>
    <w:p w:rsidR="00AB27E0" w:rsidRPr="00410280" w:rsidP="00AB27E0">
      <w:pPr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sz w:val="26"/>
          <w:szCs w:val="26"/>
        </w:rPr>
        <w:t xml:space="preserve">Доводы о том, что </w:t>
      </w:r>
      <w:r w:rsidRPr="00410280">
        <w:rPr>
          <w:rFonts w:ascii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hAnsi="Times New Roman" w:cs="Times New Roman"/>
          <w:sz w:val="26"/>
          <w:szCs w:val="26"/>
        </w:rPr>
        <w:t xml:space="preserve"> В.Л.</w:t>
      </w:r>
      <w:r w:rsidRPr="00410280" w:rsidR="004C189E">
        <w:rPr>
          <w:rFonts w:ascii="Times New Roman" w:hAnsi="Times New Roman" w:cs="Times New Roman"/>
          <w:sz w:val="26"/>
          <w:szCs w:val="26"/>
        </w:rPr>
        <w:t xml:space="preserve"> использует данный спорный земельный участок на законных основаниях</w:t>
      </w:r>
      <w:r w:rsidRPr="00410280">
        <w:rPr>
          <w:rFonts w:ascii="Times New Roman" w:hAnsi="Times New Roman" w:cs="Times New Roman"/>
          <w:sz w:val="26"/>
          <w:szCs w:val="26"/>
        </w:rPr>
        <w:t xml:space="preserve"> -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не нашел своего подтверждения в судебном заседании.</w:t>
      </w:r>
    </w:p>
    <w:p w:rsidR="005C035A" w:rsidRPr="00410280" w:rsidP="005C035A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>Согласно представленно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Выписки из единого государственного реестра недвижимости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участка, расположенного по адресу: Республика Крым Симферопольский район, с. ул.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, на кадастровый учет поставлен земельный участок площадью 1000 кв.м.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с кадастровым номером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>
        <w:rPr>
          <w:rFonts w:ascii="Times New Roman" w:hAnsi="Times New Roman" w:cs="Times New Roman"/>
          <w:sz w:val="26"/>
          <w:szCs w:val="26"/>
        </w:rPr>
        <w:t>.</w:t>
      </w:r>
    </w:p>
    <w:p w:rsidR="00AB27E0" w:rsidRPr="00410280" w:rsidP="005C03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получение</w:t>
      </w:r>
      <w:r w:rsidRPr="00410280" w:rsidR="005C03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0280" w:rsidR="005C035A">
        <w:rPr>
          <w:rFonts w:ascii="Times New Roman" w:eastAsia="Times New Roman" w:hAnsi="Times New Roman" w:cs="Times New Roman"/>
          <w:sz w:val="26"/>
          <w:szCs w:val="26"/>
        </w:rPr>
        <w:t>Наданян</w:t>
      </w:r>
      <w:r w:rsidRPr="00410280" w:rsidR="005C035A">
        <w:rPr>
          <w:rFonts w:ascii="Times New Roman" w:eastAsia="Times New Roman" w:hAnsi="Times New Roman" w:cs="Times New Roman"/>
          <w:sz w:val="26"/>
          <w:szCs w:val="26"/>
        </w:rPr>
        <w:t xml:space="preserve"> В.Л.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в собственность </w:t>
      </w:r>
      <w:r w:rsidRPr="00410280" w:rsidR="005C035A">
        <w:rPr>
          <w:rFonts w:ascii="Times New Roman" w:hAnsi="Times New Roman" w:cs="Times New Roman"/>
          <w:color w:val="auto"/>
          <w:sz w:val="26"/>
          <w:szCs w:val="26"/>
        </w:rPr>
        <w:t xml:space="preserve">общей площадью 645 кв. м, примыкающего к земельному участку по ул.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 w:rsidR="00410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10280" w:rsidR="005C035A">
        <w:rPr>
          <w:rFonts w:ascii="Times New Roman" w:hAnsi="Times New Roman" w:cs="Times New Roman"/>
          <w:color w:val="auto"/>
          <w:sz w:val="26"/>
          <w:szCs w:val="26"/>
        </w:rPr>
        <w:t xml:space="preserve">(кадастровый номер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 w:rsidR="005C035A">
        <w:rPr>
          <w:rFonts w:ascii="Times New Roman" w:hAnsi="Times New Roman" w:cs="Times New Roman"/>
          <w:color w:val="auto"/>
          <w:sz w:val="26"/>
          <w:szCs w:val="26"/>
        </w:rPr>
        <w:t xml:space="preserve">) со стороны </w:t>
      </w:r>
      <w:r w:rsidRPr="00410280" w:rsidR="004102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0280" w:rsidR="005C035A">
        <w:rPr>
          <w:rFonts w:ascii="Times New Roman" w:hAnsi="Times New Roman" w:cs="Times New Roman"/>
          <w:color w:val="auto"/>
          <w:sz w:val="26"/>
          <w:szCs w:val="26"/>
        </w:rPr>
        <w:t xml:space="preserve"> в г. Симферополе</w:t>
      </w:r>
      <w:r w:rsidRPr="00410280" w:rsidR="005C03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суду не представлены, в материалах дела не содержатся. Письменные обращения 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>Наданян</w:t>
      </w:r>
      <w:r w:rsidRPr="00410280">
        <w:rPr>
          <w:rFonts w:ascii="Times New Roman" w:eastAsia="Times New Roman" w:hAnsi="Times New Roman" w:cs="Times New Roman"/>
          <w:sz w:val="26"/>
          <w:szCs w:val="26"/>
        </w:rPr>
        <w:t xml:space="preserve"> В.Л. в различные организации также не доказывают наличие его прав на земельный участок.</w:t>
      </w:r>
    </w:p>
    <w:p w:rsidR="00AB27E0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AB27E0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AB27E0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 xml:space="preserve">Доводы письменных возражений не опровергают наличие вины </w:t>
      </w:r>
      <w:r w:rsidRPr="00410280" w:rsidR="005C035A">
        <w:rPr>
          <w:sz w:val="26"/>
          <w:szCs w:val="26"/>
        </w:rPr>
        <w:t>Наданян</w:t>
      </w:r>
      <w:r w:rsidRPr="00410280" w:rsidR="005C035A">
        <w:rPr>
          <w:sz w:val="26"/>
          <w:szCs w:val="26"/>
        </w:rPr>
        <w:t xml:space="preserve"> В.Л. </w:t>
      </w:r>
      <w:r w:rsidRPr="00410280">
        <w:rPr>
          <w:sz w:val="26"/>
          <w:szCs w:val="26"/>
        </w:rPr>
        <w:t>в совершении вменяемого ему правонарушения.</w:t>
      </w:r>
    </w:p>
    <w:p w:rsidR="008D426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 xml:space="preserve">Настоящая проверка была проведена уполномоченным должностным лицом в </w:t>
      </w:r>
      <w:r w:rsidRPr="00410280">
        <w:rPr>
          <w:sz w:val="26"/>
          <w:szCs w:val="26"/>
        </w:rPr>
        <w:t>рамках его компетенции на основании соответствующего распоряжения председателя</w:t>
      </w:r>
      <w:r w:rsidRPr="00410280" w:rsidR="005C035A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Государственного комитета по государственной регистрации и кадастру Республики Крым.</w:t>
      </w:r>
    </w:p>
    <w:p w:rsidR="00806A0C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Документы, подтверждающие, что в период с 07.06.2018 года и до настоящего времени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Надонян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предприняты исчерпывающие меры для устранения нарушений закона при использовании земельного участка, не предоставлены.</w:t>
      </w:r>
    </w:p>
    <w:p w:rsidR="00806A0C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Доказательства объективной невозможности устранить нарушение требований земельного законодательства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Наданяном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не предоставлены. </w:t>
      </w:r>
    </w:p>
    <w:p w:rsidR="00806A0C" w:rsidRPr="00410280" w:rsidP="00DF1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Таким образом, 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>Наданяном</w:t>
      </w:r>
      <w:r w:rsidRPr="00410280">
        <w:rPr>
          <w:rFonts w:ascii="Times New Roman" w:hAnsi="Times New Roman" w:cs="Times New Roman"/>
          <w:color w:val="auto"/>
          <w:sz w:val="26"/>
          <w:szCs w:val="26"/>
        </w:rPr>
        <w:t xml:space="preserve"> В.Л. 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</w:t>
      </w:r>
      <w:r w:rsidRPr="00410280" w:rsidR="00E82832">
        <w:rPr>
          <w:rFonts w:ascii="Times New Roman" w:hAnsi="Times New Roman" w:cs="Times New Roman"/>
          <w:color w:val="auto"/>
          <w:sz w:val="26"/>
          <w:szCs w:val="26"/>
        </w:rPr>
        <w:t>для привлечения физического лица к административной ответственности.</w:t>
      </w:r>
    </w:p>
    <w:p w:rsidR="00832BFE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 xml:space="preserve"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 </w:t>
      </w:r>
      <w:r w:rsidRPr="00410280" w:rsidR="00D62A5D">
        <w:rPr>
          <w:sz w:val="26"/>
          <w:szCs w:val="26"/>
        </w:rPr>
        <w:t>Наданян</w:t>
      </w:r>
      <w:r w:rsidRPr="00410280" w:rsidR="00D62A5D">
        <w:rPr>
          <w:sz w:val="26"/>
          <w:szCs w:val="26"/>
        </w:rPr>
        <w:t xml:space="preserve"> В.Л</w:t>
      </w:r>
      <w:r w:rsidRPr="00410280">
        <w:rPr>
          <w:sz w:val="26"/>
          <w:szCs w:val="26"/>
        </w:rPr>
        <w:t>.</w:t>
      </w:r>
      <w:r w:rsidRPr="00410280" w:rsidR="005C035A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>административного правонарушения, относящегося к административным правонарушениям против порядка управления, имущественное положение</w:t>
      </w:r>
      <w:r w:rsidRPr="00410280" w:rsidR="005C035A">
        <w:rPr>
          <w:sz w:val="26"/>
          <w:szCs w:val="26"/>
        </w:rPr>
        <w:t xml:space="preserve"> </w:t>
      </w:r>
      <w:r w:rsidRPr="00410280">
        <w:rPr>
          <w:sz w:val="26"/>
          <w:szCs w:val="26"/>
        </w:rPr>
        <w:t xml:space="preserve">данного лица, а также отсутствие обстоятельств, смягчающих или отягчающих его административную ответственность, считает необходимым для достижения целей административного наказания для </w:t>
      </w:r>
      <w:r w:rsidRPr="00410280" w:rsidR="00D62A5D">
        <w:rPr>
          <w:sz w:val="26"/>
          <w:szCs w:val="26"/>
        </w:rPr>
        <w:t>Наданян</w:t>
      </w:r>
      <w:r w:rsidRPr="00410280" w:rsidR="00D62A5D">
        <w:rPr>
          <w:sz w:val="26"/>
          <w:szCs w:val="26"/>
        </w:rPr>
        <w:t xml:space="preserve"> В.Л</w:t>
      </w:r>
      <w:r w:rsidRPr="00410280">
        <w:rPr>
          <w:sz w:val="26"/>
          <w:szCs w:val="26"/>
        </w:rPr>
        <w:t>. установить административное наказание ввиде</w:t>
      </w:r>
      <w:r w:rsidRPr="00410280">
        <w:rPr>
          <w:sz w:val="26"/>
          <w:szCs w:val="26"/>
        </w:rPr>
        <w:t xml:space="preserve"> минимального размера административного штрафа, предусмотренного санкциейч. 25 ст.</w:t>
      </w:r>
      <w:r w:rsidRPr="00410280" w:rsidR="007654FF">
        <w:rPr>
          <w:sz w:val="26"/>
          <w:szCs w:val="26"/>
        </w:rPr>
        <w:t xml:space="preserve"> 19.5 </w:t>
      </w:r>
      <w:r w:rsidRPr="00410280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5C035A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832BFE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Руководствуясь ст.ст.29.9-29.11 КоАП РФ, мировой судья,-</w:t>
      </w:r>
    </w:p>
    <w:p w:rsidR="003F0413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3F0413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center"/>
        <w:rPr>
          <w:sz w:val="26"/>
          <w:szCs w:val="26"/>
        </w:rPr>
      </w:pPr>
      <w:r w:rsidRPr="00410280">
        <w:rPr>
          <w:sz w:val="26"/>
          <w:szCs w:val="26"/>
        </w:rPr>
        <w:t>ПОСТАНОВИЛ:</w:t>
      </w:r>
    </w:p>
    <w:p w:rsidR="00B549EC" w:rsidRPr="00410280" w:rsidP="00DF1005">
      <w:pPr>
        <w:pStyle w:val="22"/>
        <w:keepNext/>
        <w:keepLines/>
        <w:shd w:val="clear" w:color="auto" w:fill="auto"/>
        <w:spacing w:line="240" w:lineRule="auto"/>
        <w:ind w:right="40" w:firstLine="709"/>
        <w:jc w:val="both"/>
        <w:rPr>
          <w:rStyle w:val="22pt"/>
          <w:bCs/>
          <w:sz w:val="26"/>
          <w:szCs w:val="26"/>
        </w:rPr>
      </w:pPr>
    </w:p>
    <w:p w:rsidR="00832BFE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Наданян</w:t>
      </w:r>
      <w:r w:rsidRPr="00410280">
        <w:rPr>
          <w:sz w:val="26"/>
          <w:szCs w:val="26"/>
        </w:rPr>
        <w:t xml:space="preserve"> Вячеслава </w:t>
      </w:r>
      <w:r w:rsidRPr="00410280">
        <w:rPr>
          <w:sz w:val="26"/>
          <w:szCs w:val="26"/>
        </w:rPr>
        <w:t>Леоновича</w:t>
      </w:r>
      <w:r w:rsidRPr="00410280">
        <w:rPr>
          <w:sz w:val="26"/>
          <w:szCs w:val="26"/>
        </w:rPr>
        <w:t xml:space="preserve">, </w:t>
      </w:r>
      <w:r w:rsidRPr="00410280" w:rsidR="00410280">
        <w:rPr>
          <w:sz w:val="26"/>
          <w:szCs w:val="26"/>
        </w:rPr>
        <w:t>«данные изъяты»</w:t>
      </w:r>
      <w:r w:rsidRPr="00410280" w:rsidR="006C33B0">
        <w:rPr>
          <w:sz w:val="26"/>
          <w:szCs w:val="26"/>
        </w:rPr>
        <w:t xml:space="preserve">, </w:t>
      </w:r>
      <w:r w:rsidRPr="00410280" w:rsidR="006B1A0B">
        <w:rPr>
          <w:sz w:val="26"/>
          <w:szCs w:val="26"/>
        </w:rPr>
        <w:t>признать виновным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410280" w:rsidR="006C33B0">
        <w:rPr>
          <w:sz w:val="26"/>
          <w:szCs w:val="26"/>
        </w:rPr>
        <w:t xml:space="preserve"> ему</w:t>
      </w:r>
      <w:r w:rsidRPr="00410280" w:rsidR="006B1A0B">
        <w:rPr>
          <w:sz w:val="26"/>
          <w:szCs w:val="26"/>
        </w:rPr>
        <w:t xml:space="preserve"> наказание в виде административного штрафа в размере </w:t>
      </w:r>
      <w:r w:rsidRPr="00410280" w:rsidR="006C33B0">
        <w:rPr>
          <w:sz w:val="26"/>
          <w:szCs w:val="26"/>
        </w:rPr>
        <w:t>1</w:t>
      </w:r>
      <w:r w:rsidRPr="00410280" w:rsidR="006B1A0B">
        <w:rPr>
          <w:sz w:val="26"/>
          <w:szCs w:val="26"/>
        </w:rPr>
        <w:t xml:space="preserve">0 </w:t>
      </w:r>
      <w:r w:rsidRPr="00410280" w:rsidR="006C33B0">
        <w:rPr>
          <w:sz w:val="26"/>
          <w:szCs w:val="26"/>
        </w:rPr>
        <w:t>000</w:t>
      </w:r>
      <w:r w:rsidRPr="00410280" w:rsidR="006B1A0B">
        <w:rPr>
          <w:sz w:val="26"/>
          <w:szCs w:val="26"/>
        </w:rPr>
        <w:t xml:space="preserve"> (</w:t>
      </w:r>
      <w:r w:rsidRPr="00410280" w:rsidR="006C33B0">
        <w:rPr>
          <w:sz w:val="26"/>
          <w:szCs w:val="26"/>
        </w:rPr>
        <w:t>десять</w:t>
      </w:r>
      <w:r w:rsidRPr="00410280" w:rsidR="006B1A0B">
        <w:rPr>
          <w:sz w:val="26"/>
          <w:szCs w:val="26"/>
        </w:rPr>
        <w:t xml:space="preserve"> тысяч) рублей.</w:t>
      </w:r>
    </w:p>
    <w:p w:rsidR="00832BFE" w:rsidRPr="00410280" w:rsidP="00DF1005">
      <w:pPr>
        <w:pStyle w:val="10"/>
        <w:shd w:val="clear" w:color="auto" w:fill="auto"/>
        <w:tabs>
          <w:tab w:val="left" w:pos="8539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Перечисление штрафа произ</w:t>
      </w:r>
      <w:r w:rsidRPr="00410280" w:rsidR="007654FF">
        <w:rPr>
          <w:sz w:val="26"/>
          <w:szCs w:val="26"/>
        </w:rPr>
        <w:t>водить по следующим реквизитам: </w:t>
      </w:r>
      <w:r w:rsidRPr="00410280">
        <w:rPr>
          <w:sz w:val="26"/>
          <w:szCs w:val="26"/>
        </w:rPr>
        <w:t>р</w:t>
      </w:r>
      <w:r w:rsidRPr="00410280">
        <w:rPr>
          <w:sz w:val="26"/>
          <w:szCs w:val="26"/>
        </w:rPr>
        <w:t>/с -</w:t>
      </w:r>
      <w:r w:rsidRPr="00410280" w:rsidR="007654FF">
        <w:rPr>
          <w:sz w:val="26"/>
          <w:szCs w:val="26"/>
        </w:rPr>
        <w:t> </w:t>
      </w:r>
      <w:r w:rsidRPr="00410280">
        <w:rPr>
          <w:sz w:val="26"/>
          <w:szCs w:val="26"/>
        </w:rPr>
        <w:t>40101810335100010001; получатель платежа: ИНН - 9102012065; КПП - 910201001; УФК по Республике Крым (Государственный комитет по государственной регистрации и кадастру Республики Крым), банк получателя - Отделение Республика Крым, г</w:t>
      </w:r>
      <w:r w:rsidRPr="00410280">
        <w:rPr>
          <w:sz w:val="26"/>
          <w:szCs w:val="26"/>
        </w:rPr>
        <w:t>.С</w:t>
      </w:r>
      <w:r w:rsidRPr="00410280">
        <w:rPr>
          <w:sz w:val="26"/>
          <w:szCs w:val="26"/>
        </w:rPr>
        <w:t>имферополь; ОКТМО - 35701000; БИК - 043510001; КБК - 32111607000016000140, УИН-0.</w:t>
      </w:r>
    </w:p>
    <w:p w:rsidR="001A1D93" w:rsidRPr="00410280" w:rsidP="00DF1005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80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410280" w:rsidP="00DF100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10280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1A1D93" w:rsidRPr="00410280" w:rsidP="00DF1005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80">
        <w:rPr>
          <w:rFonts w:ascii="Times New Roman" w:hAnsi="Times New Roman" w:cs="Times New Roman"/>
          <w:sz w:val="26"/>
          <w:szCs w:val="26"/>
        </w:rPr>
        <w:t xml:space="preserve"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</w:t>
      </w:r>
      <w:r w:rsidRPr="00410280">
        <w:rPr>
          <w:rFonts w:ascii="Times New Roman" w:hAnsi="Times New Roman" w:cs="Times New Roman"/>
          <w:sz w:val="26"/>
          <w:szCs w:val="26"/>
        </w:rPr>
        <w:t>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8A764E" w:rsidRPr="00410280" w:rsidP="00DF1005">
      <w:pPr>
        <w:ind w:right="-1" w:firstLine="141"/>
        <w:jc w:val="both"/>
        <w:rPr>
          <w:rFonts w:ascii="Times New Roman" w:hAnsi="Times New Roman" w:cs="Times New Roman"/>
          <w:sz w:val="26"/>
          <w:szCs w:val="26"/>
        </w:rPr>
      </w:pPr>
    </w:p>
    <w:p w:rsidR="001A1D93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>Мотивированное постановление составлено 2</w:t>
      </w:r>
      <w:r w:rsidRPr="00410280" w:rsidR="00EC2FD8">
        <w:rPr>
          <w:sz w:val="26"/>
          <w:szCs w:val="26"/>
        </w:rPr>
        <w:t>3</w:t>
      </w:r>
      <w:r w:rsidRPr="00410280">
        <w:rPr>
          <w:sz w:val="26"/>
          <w:szCs w:val="26"/>
        </w:rPr>
        <w:t>.11.2018 года.</w:t>
      </w:r>
    </w:p>
    <w:p w:rsidR="00B549EC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B549EC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DF1005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4A3F13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6B1A0B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  <w:r w:rsidRPr="00410280">
        <w:rPr>
          <w:sz w:val="26"/>
          <w:szCs w:val="26"/>
        </w:rPr>
        <w:t xml:space="preserve">Мировой судья </w:t>
      </w:r>
      <w:r w:rsidRPr="00410280">
        <w:rPr>
          <w:sz w:val="26"/>
          <w:szCs w:val="26"/>
        </w:rPr>
        <w:tab/>
      </w:r>
      <w:r w:rsidRPr="00410280">
        <w:rPr>
          <w:sz w:val="26"/>
          <w:szCs w:val="26"/>
        </w:rPr>
        <w:tab/>
      </w:r>
      <w:r w:rsidRPr="00410280">
        <w:rPr>
          <w:sz w:val="26"/>
          <w:szCs w:val="26"/>
        </w:rPr>
        <w:tab/>
      </w:r>
      <w:r w:rsidRPr="00410280">
        <w:rPr>
          <w:sz w:val="26"/>
          <w:szCs w:val="26"/>
        </w:rPr>
        <w:tab/>
      </w:r>
      <w:r w:rsidRPr="00410280">
        <w:rPr>
          <w:sz w:val="26"/>
          <w:szCs w:val="26"/>
        </w:rPr>
        <w:tab/>
      </w:r>
      <w:r w:rsidRPr="00410280">
        <w:rPr>
          <w:sz w:val="26"/>
          <w:szCs w:val="26"/>
        </w:rPr>
        <w:tab/>
      </w:r>
      <w:r w:rsidRPr="00410280">
        <w:rPr>
          <w:sz w:val="26"/>
          <w:szCs w:val="26"/>
        </w:rPr>
        <w:tab/>
        <w:t>И.С. Василькова</w:t>
      </w:r>
    </w:p>
    <w:p w:rsidR="007654FF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p w:rsidR="007654FF" w:rsidRPr="00410280" w:rsidP="00DF1005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6"/>
          <w:szCs w:val="26"/>
        </w:rPr>
      </w:pP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111E6"/>
    <w:rsid w:val="000168DA"/>
    <w:rsid w:val="000457A5"/>
    <w:rsid w:val="00046EBC"/>
    <w:rsid w:val="00076CB6"/>
    <w:rsid w:val="00085575"/>
    <w:rsid w:val="00092755"/>
    <w:rsid w:val="000A215D"/>
    <w:rsid w:val="000C05EE"/>
    <w:rsid w:val="000F5B34"/>
    <w:rsid w:val="0011015C"/>
    <w:rsid w:val="001258D8"/>
    <w:rsid w:val="0014315C"/>
    <w:rsid w:val="001A1D93"/>
    <w:rsid w:val="001B18B3"/>
    <w:rsid w:val="001E6F0A"/>
    <w:rsid w:val="001F57ED"/>
    <w:rsid w:val="00221F67"/>
    <w:rsid w:val="00252D69"/>
    <w:rsid w:val="002740D2"/>
    <w:rsid w:val="002A7FDA"/>
    <w:rsid w:val="00301D21"/>
    <w:rsid w:val="003033F3"/>
    <w:rsid w:val="00345393"/>
    <w:rsid w:val="003D6267"/>
    <w:rsid w:val="003F0413"/>
    <w:rsid w:val="00402BAD"/>
    <w:rsid w:val="00410280"/>
    <w:rsid w:val="004141CC"/>
    <w:rsid w:val="00491724"/>
    <w:rsid w:val="004A3F13"/>
    <w:rsid w:val="004C06EF"/>
    <w:rsid w:val="004C189E"/>
    <w:rsid w:val="00514A01"/>
    <w:rsid w:val="00542613"/>
    <w:rsid w:val="00561918"/>
    <w:rsid w:val="00567231"/>
    <w:rsid w:val="00577429"/>
    <w:rsid w:val="005C035A"/>
    <w:rsid w:val="005E7B2E"/>
    <w:rsid w:val="005F4D14"/>
    <w:rsid w:val="0060433A"/>
    <w:rsid w:val="0060569D"/>
    <w:rsid w:val="006479D1"/>
    <w:rsid w:val="006A0D8E"/>
    <w:rsid w:val="006B1A0B"/>
    <w:rsid w:val="006B2C55"/>
    <w:rsid w:val="006C2E40"/>
    <w:rsid w:val="006C33B0"/>
    <w:rsid w:val="006D555E"/>
    <w:rsid w:val="006E41FB"/>
    <w:rsid w:val="007654FF"/>
    <w:rsid w:val="00782EEF"/>
    <w:rsid w:val="007E06AC"/>
    <w:rsid w:val="007E1B92"/>
    <w:rsid w:val="007E49FA"/>
    <w:rsid w:val="00806A0C"/>
    <w:rsid w:val="00832BFE"/>
    <w:rsid w:val="00845805"/>
    <w:rsid w:val="00870037"/>
    <w:rsid w:val="008874F1"/>
    <w:rsid w:val="008A764E"/>
    <w:rsid w:val="008D426B"/>
    <w:rsid w:val="008F784F"/>
    <w:rsid w:val="00911ADC"/>
    <w:rsid w:val="00953D1D"/>
    <w:rsid w:val="0095698A"/>
    <w:rsid w:val="00956C5C"/>
    <w:rsid w:val="00961E14"/>
    <w:rsid w:val="0099540F"/>
    <w:rsid w:val="009A059C"/>
    <w:rsid w:val="009A77FD"/>
    <w:rsid w:val="009E0101"/>
    <w:rsid w:val="009F4E0C"/>
    <w:rsid w:val="00A179AF"/>
    <w:rsid w:val="00A2487C"/>
    <w:rsid w:val="00A5384A"/>
    <w:rsid w:val="00A6423B"/>
    <w:rsid w:val="00AA452A"/>
    <w:rsid w:val="00AB27E0"/>
    <w:rsid w:val="00AB4621"/>
    <w:rsid w:val="00AB6F68"/>
    <w:rsid w:val="00AC6373"/>
    <w:rsid w:val="00AD624B"/>
    <w:rsid w:val="00AE3F0E"/>
    <w:rsid w:val="00B13B59"/>
    <w:rsid w:val="00B549EC"/>
    <w:rsid w:val="00BA3EA4"/>
    <w:rsid w:val="00C015E2"/>
    <w:rsid w:val="00C03DDA"/>
    <w:rsid w:val="00C109D0"/>
    <w:rsid w:val="00C46EE0"/>
    <w:rsid w:val="00CB4430"/>
    <w:rsid w:val="00CD0C06"/>
    <w:rsid w:val="00D33216"/>
    <w:rsid w:val="00D337AE"/>
    <w:rsid w:val="00D62A5D"/>
    <w:rsid w:val="00D77CF1"/>
    <w:rsid w:val="00DC6E38"/>
    <w:rsid w:val="00DF1005"/>
    <w:rsid w:val="00E311AC"/>
    <w:rsid w:val="00E56E09"/>
    <w:rsid w:val="00E77E29"/>
    <w:rsid w:val="00E812E9"/>
    <w:rsid w:val="00E82832"/>
    <w:rsid w:val="00E90AE3"/>
    <w:rsid w:val="00EB509A"/>
    <w:rsid w:val="00EC2FD8"/>
    <w:rsid w:val="00EE15E2"/>
    <w:rsid w:val="00F27793"/>
    <w:rsid w:val="00F710BA"/>
    <w:rsid w:val="00F96DAC"/>
    <w:rsid w:val="00FB6033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