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5-22-311/2024</w:t>
      </w:r>
    </w:p>
    <w:p w:rsidR="00A77B3E">
      <w:r>
        <w:t>ПОСТАНОВЛЕНИЕ</w:t>
      </w:r>
    </w:p>
    <w:p w:rsidR="00A77B3E">
      <w:r>
        <w:t>по делу об административном правонарушении</w:t>
      </w:r>
    </w:p>
    <w:p w:rsidR="00A77B3E">
      <w:r>
        <w:t xml:space="preserve"> дата                                                                          адрес</w:t>
      </w:r>
    </w:p>
    <w:p w:rsidR="00A77B3E">
      <w:r>
        <w:t xml:space="preserve"> 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w:t>
      </w:r>
    </w:p>
    <w:p w:rsidR="00A77B3E">
      <w:r>
        <w:t xml:space="preserve">в отношении  фио, паспортные данные; гражданина РФ; паспортные данные; зарегистрированной и проживающей по адресу: адрес ул. адрес; не работающей, </w:t>
      </w:r>
    </w:p>
    <w:p w:rsidR="00A77B3E"/>
    <w:p w:rsidR="00A77B3E">
      <w:r>
        <w:t xml:space="preserve">                                                             УСТАНОВИЛ:</w:t>
      </w:r>
    </w:p>
    <w:p w:rsidR="00A77B3E">
      <w:r>
        <w:t xml:space="preserve"> </w:t>
      </w:r>
    </w:p>
    <w:p w:rsidR="00A77B3E">
      <w:r>
        <w:t xml:space="preserve">             дата мировому судье судебного участка № 22 Алуштинского судебного района (городской адрес)  адрес в  отношении фио поступил протокол от дата об административном правонарушении, предусмотренном  ст.5.35.1 ч.1 КоАП РФ.</w:t>
      </w:r>
    </w:p>
    <w:p w:rsidR="00A77B3E">
      <w:r>
        <w:t xml:space="preserve">  Согласно этому протоколу фио, будучи уведомленной о возбуждении исполнительного производства, без уважительных причин в нарушение исполнительного документа – исполнительного листа ФС № 014954947, выданного дата Алуштинским городским судом адрес,  в период с дата по дата не выплачивала в полном объеме   алименты, взысканные с нее в пользу фио на содержание  несовершеннолетних детей фио, паспортные данные, фио, паспортные данные, фио, паспортные данные в размере 1/2 ежемесячно заработка или иного дохода ответчика в пользу законного представителя ребенка, начиная с дата и до совершеннолетия детей, в связи с чем  за этот период образовалась задолженность в размере сумма Тем самым, совершила административное правонарушение, предусмотренное ч.1 ст. 5.35.1 КоАП РФ.</w:t>
      </w:r>
    </w:p>
    <w:p w:rsidR="00A77B3E">
      <w:r>
        <w:t xml:space="preserve">     фио в судебном заседании полностью признала себя виновной в совершении административного правонарушения, искренне раскаялась. Показала, что  знает об обязанности ежемесячно уплачивать  алименты на содержание детей,  не отказывается от их уплаты.  Пояснила, что оплачивает алименты по мере возможности. Обязалась исправиться, просила строго не наказывать. </w:t>
      </w:r>
    </w:p>
    <w:p w:rsidR="00A77B3E">
      <w:r>
        <w:t xml:space="preserve">                Взыскатель  фио в судебное заседание не явился,  извещен судебным приставом-исполнителем о рассмотрении дела телефонограммой дата, просил  рассмотреть дело в его отсутствие.  </w:t>
      </w:r>
    </w:p>
    <w:p w:rsidR="00A77B3E">
      <w:r>
        <w:t xml:space="preserve">     В соответствии с ч.2 ст.25.1 КоАП РФ  мировой судья считает возможным рассмотреть дело в   отсутствие  взыскателя.     </w:t>
      </w:r>
    </w:p>
    <w:p w:rsidR="00A77B3E">
      <w:r>
        <w:t xml:space="preserve">                  Заслушав  фио,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w:t>
      </w:r>
    </w:p>
    <w:p w:rsidR="00A77B3E">
      <w:r>
        <w:t>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ее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их недействительность, протокол не содержит;  </w:t>
      </w:r>
    </w:p>
    <w:p w:rsidR="00A77B3E">
      <w:r>
        <w:t xml:space="preserve">     - листом ознакомления с правами;</w:t>
      </w:r>
    </w:p>
    <w:p w:rsidR="00A77B3E">
      <w:r>
        <w:t xml:space="preserve">    - копией исполнительного листа ФС № 014954947, выданного дата Алуштинским городским судом адрес;</w:t>
      </w:r>
    </w:p>
    <w:p w:rsidR="00A77B3E">
      <w:r>
        <w:t>- копией постановления судебного пристава-исполнителя от дата о возбуждении исполнительного производства в отношении фио;</w:t>
      </w:r>
    </w:p>
    <w:p w:rsidR="00A77B3E">
      <w:r>
        <w:t>- постановлением о расчете задолженности по алиментам от дата;</w:t>
      </w:r>
    </w:p>
    <w:p w:rsidR="00A77B3E">
      <w:r>
        <w:t>-  письменными объяснениями  фио от дата, в которых  она  признает факт неуплаты алиментов;</w:t>
      </w:r>
    </w:p>
    <w:p w:rsidR="00A77B3E">
      <w:r>
        <w:t>- копией паспорта фио;</w:t>
      </w:r>
    </w:p>
    <w:p w:rsidR="00A77B3E">
      <w:r>
        <w:t>- телефонограммой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его раскаяние. Обстоятельств, отягчающих административную ответственность, по делу не  установлено.  </w:t>
      </w:r>
    </w:p>
    <w:p w:rsidR="00A77B3E">
      <w:r>
        <w:t xml:space="preserve">   По указанным основаниям с учетом конкретных обстоятельств совершения административного правонарушения,   суд считает необходимым назначить фио наказание в пределах санкции, установленной  ч. 1 ст. 5.35.1 КоАП РФ,  в виде обязательных работ на срок 20 часов.</w:t>
      </w:r>
    </w:p>
    <w:p w:rsidR="00A77B3E">
      <w:r>
        <w:t xml:space="preserve">                  На основании изложенного, руководствуясь ст.ст. 29.7, 29.9-29.11 КоАП РФ, мировой судья</w:t>
      </w:r>
    </w:p>
    <w:p w:rsidR="00A77B3E">
      <w:r>
        <w:t>ПОСТАНОВИЛ:</w:t>
      </w:r>
    </w:p>
    <w:p w:rsidR="00A77B3E">
      <w:r>
        <w:t xml:space="preserve">                                                 </w:t>
      </w:r>
    </w:p>
    <w:p w:rsidR="00A77B3E">
      <w:r>
        <w:t xml:space="preserve">                Признать фио виновной в совершении административного правонарушения, предусмотренного ч. 1 ст. 5.35.1 КоАП РФ, и назначить ей наказание в виде обязательных работ на срок 20 (двадцать)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