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5-22-103/2018</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рассмотрев дело об административном правонарушении, предусмотренном ст.15.5 Кодекса РФ об административных правонарушениях (далее – КоАП РФ), в отношении главного бухгалтера Муниципального бюджетного наименование организации адрес  фио; паспортные данные; гражданки РФ; зарегистрированной и проживающей по адресу: адрес; ранее не привлекавшейся к административной ответственности,</w:t>
      </w:r>
    </w:p>
    <w:p w:rsidR="00A77B3E"/>
    <w:p w:rsidR="00A77B3E">
      <w:r>
        <w:t>У С Т А Н О В И Л:</w:t>
      </w:r>
    </w:p>
    <w:p w:rsidR="00A77B3E"/>
    <w:p w:rsidR="00A77B3E">
      <w:r>
        <w:t xml:space="preserve">         фио, являясь главным бухгалтером Муниципального бюджетного наименование организации адрес, ответственной по ведению бухгалтерского и налогового учета по плательщику Управление образования и молодежи Администрации адрес РК, расположенного по адресу:  адрес, в нарушение п.4 ст. 289 гл.25 части второй НК РФ, не предоставила своевременно в налоговый орган налоговые декларации (налоговые расчёты) по итогам налогового периода, не позднее дата года, следующего за истекшим налоговым периодом, не позднее дата года, следующего за истекшим налоговым периодом. Тем самым совершила административное правонарушение, предусмотренное ст.15.5  КоАП РФ.</w:t>
      </w:r>
    </w:p>
    <w:p w:rsidR="00A77B3E">
      <w:r>
        <w:t xml:space="preserve">      В судебное заседание фио не явилась. Суд предпринял меры по ее извещению: в адрес правовой регистрации по месту жительства по почте заказным письмом с уведомлением была направлена судебная повестка. Так же была извещена по мобильному телефону – просила рассмотреть дело в ее отсутствие, пояснила, что факт правонарушения признает.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п.4 ст.289 НК РФ налоговые декларации (налоговые расчеты) по итогам налогового периода представляются налогоплательщиками (налоговыми агентами) не позднее дата года, следующего за истекшим налоговым периодом.</w:t>
      </w:r>
    </w:p>
    <w:p w:rsidR="00A77B3E">
      <w:r>
        <w:t xml:space="preserve">     В  данном случае срок предоставления налогоплательщиком декларации по налогу на прибыль за дата  – не позднее  дата. </w:t>
      </w:r>
    </w:p>
    <w:p w:rsidR="00A77B3E">
      <w:r>
        <w:t xml:space="preserve">     Фактически декларация по налогу на прибыль за дата предоставлена в налоговый орган дата.</w:t>
      </w:r>
    </w:p>
    <w:p w:rsidR="00A77B3E">
      <w:r>
        <w:t xml:space="preserve">      В данном случае факт совершения главным бухгалтером Муниципального бюджетного наименование организации адрес, ответственной по ведению бухгалтерского и налогового учета по плательщику Управление образования и молодежи Администрации адрес РК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№4002 от дата, составленным государственным налоговым инспектором Отдела камеральных проверок №2 Межрайонной ИФНС №8 по Республике, в присутствии фио; Приказом Муниципального бюджетного наименование организации адрес о принятии на работу и назначении на должность главного бухгалтера фио № 77-лс от дата; Должностной инструкцией главного бухгалтера Муниципального бюджетного наименование организации адрес; Договором от дата о передаче функций (полномочий) по организации и ведению бухгалтерского учета (бухгалтерское обслуживание); уведомлением о составлении протокола в отношении фио от дата; Декларацией по налогу на прибыль за 12 месяцев, квартальный из базы «АИС Налог», из которой следует, что налоговый расчет поступил в налоговый орган дата; Актом камеральной налоговой проверки № 4279 от дата в отношении Управление образования и молодежи Администрации адрес; выпиской из Единого государственного реестра налогоплательщиков в отношении физического лица фио; выпиской из Единого государственного реестра юридических лиц в отношении Муниципального бюджетного наименование организации адрес.</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 смягчающее административную ответственность – признание вины, совершение административного правонарушения впервые.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нарушителю   наказание в виде  предупреждения.</w:t>
      </w:r>
    </w:p>
    <w:p w:rsidR="00A77B3E">
      <w:r>
        <w:t xml:space="preserve">               Руководствуясь ст.ст.   29.10, 29.11 КоАП РФ, судья</w:t>
      </w:r>
    </w:p>
    <w:p w:rsidR="00A77B3E">
      <w:r>
        <w:t xml:space="preserve">                                                   П О С Т А Н О В И Л :</w:t>
      </w:r>
    </w:p>
    <w:p w:rsidR="00A77B3E">
      <w:r>
        <w:t xml:space="preserve">               Признать главного бухгалтера Муниципального бюджетного наименование организации адрес  фио виновным в совершении административного правонарушения, предусмотренного ст.15.5 КоАП РФ,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