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5-22-0022/2020</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 Мировой судья адрес № 22 Алуштинского судебного района (городской адрес) адрес фио, </w:t>
      </w:r>
    </w:p>
    <w:p w:rsidR="00A77B3E">
      <w:r>
        <w:t>с участием помощника  прокурора адрес  фио,</w:t>
      </w:r>
    </w:p>
    <w:p w:rsidR="00A77B3E">
      <w:r>
        <w:t>с участием лица, в отношении которого возбуждено дело об административном правонарушении -    фио,</w:t>
      </w:r>
    </w:p>
    <w:p w:rsidR="00A77B3E">
      <w:r>
        <w:t xml:space="preserve">рассмотрев дело об административном правонарушении, предусмотренном ч.2 ст.13.19.2  Кодекса Российской Федерации об административных правонарушениях (далее - КоАП РФ),  в отношении  председателя ТСН «Петушок»  фио, паспортные данные, УССР; гражданки РФ; со средне техническим образованием; замужней; имеющей на иждивении одного несовершеннолетнего ребенка; зарегистрированной и проживающей по адресу: адрес; ранее не привлекавшейся к административной ответственности, </w:t>
      </w:r>
    </w:p>
    <w:p w:rsidR="00A77B3E">
      <w:r>
        <w:t xml:space="preserve">                                                   У С Т А Н О В И Л:</w:t>
      </w:r>
    </w:p>
    <w:p w:rsidR="00A77B3E">
      <w:r>
        <w:t xml:space="preserve">       фио, являясь председателем ТСН «Петушок» допустила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лицами,   осуществляющими деятельность по управлению многоквартирными домами,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Тем самым, нарушила положения  ч.18 ст.7  Федерального закона от дата №209-ФЗ «О государственной информационной системе жилищно-коммунального хозяйства».  Следовательно, совершила административное правонарушение, предусмотренное  ч.2 ст.13.19.2 КоАП РФ.</w:t>
      </w:r>
    </w:p>
    <w:p w:rsidR="00A77B3E">
      <w:r>
        <w:t xml:space="preserve">       В судебное заседание фио явилась, вину в совершении административного правонарушения признала полностью; не отрицала, обстоятельств  правонарушения, изложенных в  постановлении о возбуждении дела об административном правонарушении. Просила учесть, что правонарушение совершено впервые;  обязалась  в дальнейшем не допускать  подобных нарушений, а поэтому просила строго не наказывать.</w:t>
      </w:r>
    </w:p>
    <w:p w:rsidR="00A77B3E">
      <w:r>
        <w:t xml:space="preserve">        Помощник прокурора адрес фио в судебном заседании постановление о возбуждении производства по делу об административном правонарушении поддержал; на строгом наказании  не настаивал.   </w:t>
      </w:r>
    </w:p>
    <w:p w:rsidR="00A77B3E">
      <w:r>
        <w:t xml:space="preserve">                Заслушав лиц, участвующих в деле,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положениями ч. 18 ст. 7 Федерального закона от дата №209-ФЗ «О государственной информационной системе жилищно-коммунального хозяйства» лица, осуществляющие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размещают в системе информацию, предусмотренную пунктами 1, 2, 6, 7, 21 - 25, 28 - 33, 35 - 40 части 1 статьи 6 настоящего Федерального закона.</w:t>
      </w:r>
    </w:p>
    <w:p w:rsidR="00A77B3E">
      <w:r>
        <w:t xml:space="preserve">       Согласно ст. 8 Закона поставщики информации размещают в системе информацию, предусмотренную настоящим Федеральным законом, в том числе с использованием имеющихся у них информационных систем, с соблюдением порядка, установленного в соответствии с пунктом 10 части 3 статьи 7 настоящего Федерального закона. Размещение информации в системе поставщиками информации осуществляется с использованием электронной подписи в порядке, установленном в соответствии с пунктом 2 части 3 статьи 7 настоящего Федерального закона.</w:t>
      </w:r>
    </w:p>
    <w:p w:rsidR="00A77B3E">
      <w:r>
        <w:t xml:space="preserve">         Поставщики информации обеспечивают полноту, достоверность, актуальность информации и своевременность ее размещения в системе.</w:t>
      </w:r>
    </w:p>
    <w:p w:rsidR="00A77B3E">
      <w:r>
        <w:t xml:space="preserve">          В разделе 10 Приказа Министерства связи и массовых коммуникаций Российской Федерации и Министерства строительства и жилищно- 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установлена информация, подлежащая размещению в системе жилищными кооперативами и иными специализированными потребительскими кооперативами, осуществляющими управление многоквартирным домом.</w:t>
      </w:r>
    </w:p>
    <w:p w:rsidR="00A77B3E">
      <w:r>
        <w:t xml:space="preserve">      Статьей 13.19.2 ч.2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является административным правонарушением.</w:t>
      </w:r>
    </w:p>
    <w:p w:rsidR="00A77B3E">
      <w:r>
        <w:t xml:space="preserve">         Судом установлено, что Прокуратурой адрес проведена проверка деятельности    ТСН «Петушок», в ходе который выявлены  нарушения вышеуказанных требований  законодательства в жилищно-коммунальной сфере.</w:t>
      </w:r>
    </w:p>
    <w:p w:rsidR="00A77B3E">
      <w:r>
        <w:t xml:space="preserve">       Так, было выявлено, что  указанное товарищество осуществляет деятельность по управлению многоквартирным домом на территории адрес. Однако, по состоянию на дата председателем   ТСН «Петушок» фио на официальном сайте Государственной информационной системы жилищно-коммунального хозяйства в сети «Интернет» https://dom.gosuslugi.ru не размещена следующая информация:</w:t>
      </w:r>
    </w:p>
    <w:p w:rsidR="00A77B3E">
      <w:r>
        <w:t>- информация о месте нахождения органов управления ТСН «Петушок» (п/п 1.9 раздела 10 Приказа);</w:t>
      </w:r>
    </w:p>
    <w:p w:rsidR="00A77B3E">
      <w:r>
        <w:t xml:space="preserve">          - информация о контактных телефонах диспетчерских служб ТСН «Петушок» (п/п 1.11 раздела 10 Приказа);</w:t>
      </w:r>
    </w:p>
    <w:p w:rsidR="00A77B3E">
      <w:r>
        <w:t>- сведения о штатной численности ТСН «Петушок» с разбивкой (п/п 1.24 раздела 10 Приказа);</w:t>
      </w:r>
    </w:p>
    <w:p w:rsidR="00A77B3E">
      <w:r>
        <w:t>- информация о режиме работы предприятия, в том числе личного приема граждан (п/п 1.6 раздела 10 Приказа);</w:t>
      </w:r>
    </w:p>
    <w:p w:rsidR="00A77B3E">
      <w:r>
        <w:t>- информация о конструктивных элементах многоквартирного дома (п/п 2.2 раздела 10 Приказа);</w:t>
      </w:r>
    </w:p>
    <w:p w:rsidR="00A77B3E">
      <w:r>
        <w:t>- информация о выполняемых работах по содержанию и ремонту общего имущества многоквартирного дома (п/п 3.3 раздела 10 Приказа);</w:t>
      </w:r>
    </w:p>
    <w:p w:rsidR="00A77B3E">
      <w:r>
        <w:t>- информация об использовании общего имущества в многоквартирном доме (п/п 18 раздела 10 Приказа);</w:t>
      </w:r>
    </w:p>
    <w:p w:rsidR="00A77B3E">
      <w:r>
        <w:t>- информация о капитальном ремонте в многоквартирном доме (п/п 12.4 раздела 10 Приказа);</w:t>
      </w:r>
    </w:p>
    <w:p w:rsidR="00A77B3E">
      <w:r>
        <w:t>- информация о проведенных общих собраниях собственников помещений в многоквартирном доме (п/п 20 раздела 10 Приказа).</w:t>
      </w:r>
    </w:p>
    <w:p w:rsidR="00A77B3E">
      <w:r>
        <w:t xml:space="preserve">          По данному факту дата Прокуратурой адрес было составлено постановление о возбуждении производства по делу об административном правонарушении, предусмотренном ч.2 ст.13.19.2 КоАП РФ, в отношении  председателя ТСН «Петушок» фио</w:t>
      </w:r>
    </w:p>
    <w:p w:rsidR="00A77B3E">
      <w:r>
        <w:t xml:space="preserve">         В данном случае факт совершения председателем ТСН «Петушок» фио административного правонарушения, предусмотренного ч.2 ст.13.19.2  КоАП РФ, и ее виновность   подтверждается исследованными в судебном заседании доказательствами, в том числе:</w:t>
      </w:r>
    </w:p>
    <w:p w:rsidR="00A77B3E">
      <w:r>
        <w:t>- вышеуказанным постановлением о возбуждении производства по делу об административном правонарушении, в котором изложены обстоятельства совершенного  правонарушения;  фио была ознакомлена с этим протоколом, согласна, раскаивалась, обязалась устранить нарушения в положенные сроки;</w:t>
      </w:r>
    </w:p>
    <w:p w:rsidR="00A77B3E">
      <w:r>
        <w:t>- решением о проведении проверки ТСН «Петушок»;</w:t>
      </w:r>
    </w:p>
    <w:p w:rsidR="00A77B3E">
      <w:r>
        <w:t>- пояснениями фио;</w:t>
      </w:r>
    </w:p>
    <w:p w:rsidR="00A77B3E">
      <w:r>
        <w:t>- копией паспорта фио;</w:t>
      </w:r>
    </w:p>
    <w:p w:rsidR="00A77B3E">
      <w:r>
        <w:t>- актом осмотра сайта от дата;</w:t>
      </w:r>
    </w:p>
    <w:p w:rsidR="00A77B3E">
      <w:r>
        <w:t>-приобщенными скриншотами с официального сайта Государственной информационной системы жилищно-коммунального хозяйства в сети «Интернет» https://dom.gosuslugi.ru;</w:t>
      </w:r>
    </w:p>
    <w:p w:rsidR="00A77B3E">
      <w:r>
        <w:t xml:space="preserve">- выпиской из ЕГРЮЛ в отношении ТСН «Петушок».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ее действия надлежит квалифицировать по  ч.2 ст.13.19.2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пяти тысяч до сумма прописью.</w:t>
      </w:r>
    </w:p>
    <w:p w:rsidR="00A77B3E">
      <w:r>
        <w:t xml:space="preserve">        При назначении административного наказания в соответствии с требованиями ст.ст.3.1, 3.5, 4.1, 4.2 и 4.3 КоАП РФ судья учла  фактические обстоятельства совершения нарушения; характер совершенного  административного правонарушения; степень вины правонарушителя; совершение правонарушения впервые;  ее имущественное положение. Обстоятельством, смягчающим административную ответственность, является признание  вины и факта административного правонарушения.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наказание в виде  предупреждения.</w:t>
      </w:r>
    </w:p>
    <w:p w:rsidR="00A77B3E">
      <w:r>
        <w:t xml:space="preserve">        Руководствуясь  ст.29.9, 29.10, 29.11 КоАП РФ, мировой судья</w:t>
      </w:r>
    </w:p>
    <w:p w:rsidR="00A77B3E">
      <w:r>
        <w:t xml:space="preserve">                                                   П  О С  Т  А  Н  О  В  И  Л:</w:t>
      </w:r>
    </w:p>
    <w:p w:rsidR="00A77B3E">
      <w:r>
        <w:t xml:space="preserve">        Признать должностное лицо – председателя ТСН «Петушок»  фио виновной в совершении административного правонарушения, предусмотренного ч.2 ст.13.19.2,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