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5-22-47/2022</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       адрес        </w:t>
      </w:r>
    </w:p>
    <w:p w:rsidR="00A77B3E">
      <w:r>
        <w:t xml:space="preserve"> Мировой судья адрес № 22 Алуштинского судебного района (городской адрес) адрес фио, </w:t>
      </w:r>
    </w:p>
    <w:p w:rsidR="00A77B3E">
      <w:r>
        <w:t>с участием свидетеля – инспектора ДПС фио,</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зарегистрированного по адресу: адрес; проживающего по адресу: адрес;  гражданина РФ; паспортные данные;   со средним образованием; работающего преподавателем английского языка;   неженатого, ранее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управляя транспортным средством «Хюндай Гетз», государственный регистрационный знак  Н 410 КС 199,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после чего не выполнил  законного требования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О рассмотрении дела в судебном заседании, назначенном на дата, извещен под роспись дата. О причинах своей неявки суд не уведомил.</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Суд учел объяснения фио, данные им в судебном заседании  от дата, где он вину в совершении вышеуказанного административного правонарушения  не признал. Пояснил, что он действительно отказался продуть в прибор алкотектор на месте остановки транспортного средства, а также от прохождения медицинского освидетельствования  на состояние  опьянения в медицинском учреждении, поскольку инспектор ДПС ввел его в заблуждение и не разъяснил последствия данного отказа.  Так, инспектор ДПС фио до начала видеозаписи разъяснил, что в случае положительного результата прибора алкотектора водитель будет лишен права управления транспортными средствами, а в случае отказа от прохождения освидетельствования будет назначен только штраф. фио воспринял разъяснения инспектора ДПС, как желание помочь.  фио сомневался в показаниях прибора алкотектора. Кроме того было ночное время, никого рядом не было, и он   опасался, что все применяемые в отношения него меры будут соблюдены, а поэтому отказался продувать и ехать на медосвидетельствование.  В случае, если  бы ему были разъяснены все последствия отказа, он тогда согласился бы и прошел медосвидетельствование.. В настоящий момент он  ознакомился  с санкцией статьи и знает, что  нужно было проходить медицинское освидетельствование. </w:t>
      </w:r>
    </w:p>
    <w:p w:rsidR="00A77B3E">
      <w:r>
        <w:t xml:space="preserve">                    Заслушав  свидетеля,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пункта 10 и абзаца 2 пункта 11 «Правил освидетельствования» направлению на медицинское освидетельствование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где указано, что  фио были разъяснены его права и обязанности; с протоколом был ознакомлен, о чем он добровольно расписался в соответствующей графе;  указал, что с нарушением согласен;</w:t>
      </w:r>
    </w:p>
    <w:p w:rsidR="00A77B3E">
      <w:r>
        <w:t>-  протоколом об отстранении от управления транспортным средством  от дата,   из которого следует, что водитель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w:t>
      </w:r>
    </w:p>
    <w:p w:rsidR="00A77B3E">
      <w:r>
        <w:t xml:space="preserve"> -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признаков опьянения (запах алкоголя изо рта) и законного на то основания - отказа от прохождения  освидетельствования  на состояние  алкогольного опьянения, о чем он лично написал в данном протоколе;</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водителя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на месте остановки транспортного средства,  от чего   фио отказался.  После этого инспектор ГИБДД потребовал от водителя пройти медицинское освидетельствование на состояние опьянения в медицинском учреждении, от чего  водитель также добровольно отказался.  Какого-либо  психологического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протоколом о задержании транспортного средства от дата;</w:t>
      </w:r>
    </w:p>
    <w:p w:rsidR="00A77B3E">
      <w:r>
        <w:t>-  копией водительского удостоверения  на имя фио;</w:t>
      </w:r>
    </w:p>
    <w:p w:rsidR="00A77B3E">
      <w:r>
        <w:t xml:space="preserve"> - копией свидетельства о регистрации ТС на имя  фио;</w:t>
      </w:r>
    </w:p>
    <w:p w:rsidR="00A77B3E">
      <w:r>
        <w:t>-  информацией о водительском удостоверении фио;</w:t>
      </w:r>
    </w:p>
    <w:p w:rsidR="00A77B3E">
      <w:r>
        <w:t>-  результатами поиска правонарушений из Базы данных ГИБДД  в отношении  фио;</w:t>
      </w:r>
    </w:p>
    <w:p w:rsidR="00A77B3E">
      <w:r>
        <w:t xml:space="preserve">- копией свидетельства о поверке Алкотектора Юпитер-К № 000200, действительного до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  </w:t>
      </w:r>
    </w:p>
    <w:p w:rsidR="00A77B3E">
      <w:r>
        <w:t xml:space="preserve">                 По ходатайству фио в судебном заседании  был допрошен инспектор ДПС  ОГИБДД ОМВД России по адрес фио, который   подтвердил обстоятельства, изложенные в административном материале. Пояснил, что  дата  он нес дежурство по охране безопасности дорожного движения в адрес.  В ночное время на адрес был остановлен автомобиль под управлением водителя фио, в котором находились  в качестве пассажиров   его друг и девушка. При проверке документов было  выявлено, что у водителя отсутствует страховой полис ОСАГО, в связи с чем  водитель был приглашен для составления административного протокола в патрульный автомобиль. В ходе общения с водителем у него были выявлены признаки опьянения – запах алкоголя изо рта. При этом водитель не отрицал, что употреблял шампанское. Водитель в установленном законом порядке был отстранен от управления транспортным средством, и ему было предложено продуть прибор алкотектор, от чего он отказался.  При этом ему было разъяснено, что если  он согласится  продуть и у него будет установлено состояние опьянения, то в отношении него будет составлен протокол за управление  в состоянии опьянения, что грозит  лишением права управления транспортными средствами и штрафом в размере сумма  А в случае, если он  откажется продуть в прибор  на месте и проехать для прохождения медицинского освидетельствования, то наказание будет то же самое.  Водителю была разъяснена  статья,  санкция, в заблуждение его никто не вводил, давления не оказывал, и он добровольно сам принял решение отказаться от прохождения медицинского освидетельствования.  </w:t>
      </w:r>
    </w:p>
    <w:p w:rsidR="00A77B3E">
      <w:r>
        <w:t xml:space="preserve">                  Анализируя показания вышеуказанного  свидетеля, суд не усматривает оснований не доверять им, поскольку они последовательны, не противоречивы, согласуются с вышеуказанными   исследованными материалами дела; свидетель был предупрежден об ответственности за дачу заведомо ложных показаний, предусмотренной ст.17.9 КоАП РФ .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вышеуказанного свидетеля в исходе дела и мотивов для оговора   фио; неприязненных отношений между ними не установлено; предвзятости свидетеля к  фио или допущенных им злоупотреблениях по делу также не выявлено; оснований ставить под сомнение факты, указанные должностным лицом, не имеется. Каких-либо существенных противоречий, влияющих на доказательства виновности фио  в совершении данного правонарушения, в показаниях допрошенного свидетеля  не имеется.  Факт давления со стороны инспектора ГИБДД на водителя либо введения его в заблуждение не нашел своего подтверждения в ходе рассмотрения дела.</w:t>
      </w:r>
    </w:p>
    <w:p w:rsidR="00A77B3E">
      <w:r>
        <w:t xml:space="preserve">                   Возбуждая в отношении  фио дело об административном правонарушении, сотрудник ГИБДД выполнял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Тот факт, что сотрудник ГИБДД является должностным лицом, уполномоченным осуществлять производство по делам об административных правонарушениях, не может служить поводом к тому, чтобы не доверять составленным им документам и его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запах алкоголя изо рта, что согласуется с пунктом 3 «Правил освидетельствования». </w:t>
      </w:r>
    </w:p>
    <w:p w:rsidR="00A77B3E">
      <w:r>
        <w:t xml:space="preserve">                В связи с обнаружением признака опьянения, являющегося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как водитель,  обязан знать и выполнять Правила дорожного движения, в том числе п.2.3.2 ПДД РФ, обязывающий водителя по требованию  инспектора ГИБДД проходить освидетельствование на состояние алкогольного опьянения и медицинское освидетельствование на состояние опьянения;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Причины, приведенные  фиоА, по которым он отказался от прохождения медицинского освидетельствования на состояние опьянения,  суд считает неубедительными и расценивает, как способ защиты в целях избежания административной ответственности.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административную ответственность, суд не усматривает.  Обстоятельством, отягчающим административную ответственность,  суд признает повторное совершение однородного административного правонарушения, поскольку в течение года он неоднократно привлекался  за правонарушения, предусмотренные главой 12 КоАП РФ.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18810491221500000045.</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ОГИБДД ОМВД России по адрес.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