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5-22-354/2019</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15.33.2 КоАП РФ в отношении директора Государственного автономного учреждения адрес </w:t>
      </w:r>
    </w:p>
    <w:p w:rsidR="00A77B3E">
      <w:r>
        <w:t>«Алуштинское лесоохотничье хозяйство» фио фио, паспортные данные гражданина РФ,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Директор наименование организации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с использованием информационно-телекоммуникационных сетей на 71 застрахованное лицо. дата после предельного срока предоставления отчетности за дата, страхователем предоставлены сведения по форме СЗВ-М (дополняющая) за дата на 1 застрахованное лицо, сведения на которые ранее в форме СЗВ-М (исходная) не предоставлялись.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фио в судебное заседание не явился, извещен надлежащим образом, предоставил суду заявление, в котором просил рассматривать административный материал в его отсутствие, с нарушением согласен.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за дата  были  представлены дата в форме электронного документа с использованием информационно-телекоммуникационных сетей на 71 застрахованное лицо. дата после предельного срока предоставления отчетности за дата, страхователем предоставлены сведения по форме СЗВ-М (дополняющая) за дата на 1 застрахованное лицо, сведения на которые ранее в форме СЗВ-М (исходная) не предоставлялись. </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выпиской о приеме сведений в электронном виде, уведомлением о составлении протокола об административном правонарушении, реестром отправленных писем, копией почтовых уведомлений.</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Обстоятельством, смягчающим административную ответственность, является признание вины и факта административного правонарушения, совершение правонарушения впервые,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Государственного автономного учреждения адрес </w:t>
      </w:r>
    </w:p>
    <w:p w:rsidR="00A77B3E">
      <w:r>
        <w:t>«Алуштинское лесоохотничье хозяйство» фио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