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№ 5-22-77/2017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25  мая 2017 года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Власова С.С., рассмотрев материал об административном правонарушении, предусмотренном ст.20.21  КоАП РФ, в отношении ..., паспортные данные, зарегистрированного  и проживающего по адресу: адрес;   гражданина РФ; со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24.05.2017 г. в время  Дацыков Ю.Ю.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мешал проходу граждан, имел неопрятный внешний вид, слабо ориентировался в окружающей обстановке.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Дацыков Ю.Ю.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Дацыковым Ю.Ю. административного правонарушения, предусмотренного  ст. 20.21  КоАП РФ, и его виновность  подтверждается исследованными в судебном заседании доказательствами: протоколом РК №164730 об административном правонарушении от 24.05.2017 года; письменными объяснениями очевидцев совершенного административного правонарушения  Зацепа  С.Н. и Гаврилюк  В.В.; справкой по результатам медицинского освидетельствования на состояние опьянения; рапортом сотрудника полиции; протоколом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Дацыков Ю.Ю. находился 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При назначении административного наказания судья учитывает характер совершенного Дацыковым Ю.Ю.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- его раскаяние; обстоятельство, отягчающее административную ответственность (повторное в течение одного года совершение однородного административного правонарушения),  в связи с чем считает необходимым назначить ему наказание в виде административного штрафа в размере  1000руб.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Дацыкова Юрия Юрьевича,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...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