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№ 5-22- 85/2017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29  мая 2017 года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Власова С.С., рассмотрев материал об административном правонарушении, предусмотренном ст. 20.21  КоАП РФ, в отношении  Скрынник Олега Александровича, 13.12.1980 года рождения, уроженца г.Красный Сулин, Ростов...Украины; зарегистрированного  по адресу: адрес; фактически проживающего по адресу: адрес; со средним образованием; холостого; имеющего двух несовершеннолетних детей; не работающего;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27.05.2017 г. в время  Скрынник  О.А. в общественном месте по адресу: адрес около дома №10,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  при ходьбе; мешал проходу граждан;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Скрынник О.А.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Скрынник О.А.,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Скрынник О.А.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РК №164917 об административном правонарушении от 27.05.2017 года; письменными объяснениями очевидца совершенного административного правонарушения Павленко А.С.; Актом медицинского освидетельствования на состояние опьянения (алкогольного, наркотического  или иного токсического) от 27.05.2017 года; рапортом сотрудника полиции от 27.05.2017 года;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гражданин  Скрынник О.А.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Скрынник О.А. административного правонарушения, личность  правонарушителя, его имущественное положение; обстоятельство, смягчающее административную ответственность - его раскаяние; отсутствие обстоятельств, отягчающих  административную ответственность;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 Руководствуясь ст.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Признать Скрынник Олега Александровича, паспортные данные,   виновным в совершении админист...дусмотренного  ст.20.21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910100027...удью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Власова С.С.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