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№ 5-22-697/2024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с участием лица, в отношении которого ведется дело об административном правонарушении – фио       </w:t>
      </w:r>
    </w:p>
    <w:p w:rsidR="00A77B3E">
      <w:r>
        <w:t xml:space="preserve">            рассмотрев дело об административном правонарушении, предусмотренном ст.20.21  КоАП РФ, в отношении:</w:t>
      </w:r>
    </w:p>
    <w:p w:rsidR="00A77B3E">
      <w:r>
        <w:t xml:space="preserve">           фио, паспортные данныеадрес. адрес, гражданки РФ, паспортные данные Крымская, д.1 кв.10,  проживающей по адресу: адрес, со средним образованием; в официальном браке не состоит, имеющая на иждивении  малолетнего ребенка фио паспортные данные, ранее привлекавшейся к административной ответственности,</w:t>
      </w:r>
    </w:p>
    <w:p w:rsidR="00A77B3E"/>
    <w:p w:rsidR="00A77B3E">
      <w:r>
        <w:t xml:space="preserve">                                                       У С Т А Н О В И Л:</w:t>
      </w:r>
    </w:p>
    <w:p w:rsidR="00A77B3E"/>
    <w:p w:rsidR="00A77B3E">
      <w:r>
        <w:t xml:space="preserve">            дата в 21-45 часов  гражданин  фио  находилась в общественном месте по адресу адрес состоянии алкогольного опьянения, оскорбляющее человеческое достоинство и общественную нравственность, а именно: из полости рта исходил стойкий запах алкоголя, имела невнятную речь и шаткую походку. Тем самым, совершила административное правонарушение, предусмотренное ст.20.21 КоАП РФ.  </w:t>
      </w:r>
    </w:p>
    <w:p w:rsidR="00A77B3E">
      <w:r>
        <w:t xml:space="preserve">   В судебном заседании  фио виновным себя признала полностью; в содеянном раскаивается; не отрицала, обстоятельств правонарушения, изложенных в протоколе об административном правонарушении. Пояснила, что праздновала день рождения ребенка.</w:t>
      </w:r>
    </w:p>
    <w:p w:rsidR="00A77B3E">
      <w:r>
        <w:t xml:space="preserve">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Факт совершения фио административного правонарушения, предусмотренного ст.20.21 КоАП РФ, и ее виновность  подтверждается исследованными в судебном заседании доказательствами:</w:t>
      </w:r>
    </w:p>
    <w:p w:rsidR="00A77B3E">
      <w:r>
        <w:t xml:space="preserve">          -  протоколом об административном правонарушении № 8201 № 252773 от дата,  с которым  фио была  ознакомлена;</w:t>
      </w:r>
    </w:p>
    <w:p w:rsidR="00A77B3E">
      <w:r>
        <w:t xml:space="preserve">        - листом ознакомления с правами;</w:t>
      </w:r>
    </w:p>
    <w:p w:rsidR="00A77B3E">
      <w:r>
        <w:t>- копией паспорта фио;</w:t>
      </w:r>
    </w:p>
    <w:p w:rsidR="00A77B3E">
      <w:r>
        <w:t>- письменными объяснениями фио от дата;</w:t>
      </w:r>
    </w:p>
    <w:p w:rsidR="00A77B3E">
      <w:r>
        <w:t>- рапортом сотрудника ОМВД России по адрес от дата;</w:t>
      </w:r>
    </w:p>
    <w:p w:rsidR="00A77B3E">
      <w:r>
        <w:t xml:space="preserve">        - протоколом 8209 № 040269 от дата о доставлении лица;</w:t>
      </w:r>
    </w:p>
    <w:p w:rsidR="00A77B3E">
      <w:r>
        <w:t xml:space="preserve">        -протоколом  8212 № 022053 о направлении фио на медицинское освидетельствование от дата;</w:t>
      </w:r>
    </w:p>
    <w:p w:rsidR="00A77B3E">
      <w:r>
        <w:t xml:space="preserve">        - протоколом 8210 № 023800 от дата об административном задержании;</w:t>
      </w:r>
    </w:p>
    <w:p w:rsidR="00A77B3E">
      <w:r>
        <w:t>- протоколом о доставлении в ОВД от дата;</w:t>
      </w:r>
    </w:p>
    <w:p w:rsidR="00A77B3E">
      <w:r>
        <w:t>- дактилоскопической картой на имя фио;</w:t>
      </w:r>
    </w:p>
    <w:p w:rsidR="00A77B3E">
      <w:r>
        <w:t xml:space="preserve">        - видеозаписью, на которой зафиксирован факт административного правонарушения.       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Совокупность указанных выше доказательств позволяет сделать вывод о том, что               фио находилась в общественном месте в состоянии опьянения, оскорбляющем человеческое достоинство и общественную нравственность, тем самым совершила административное правонарушение, предусмотренное ст. 20.21  КоАП РФ.</w:t>
      </w:r>
    </w:p>
    <w:p w:rsidR="00A77B3E">
      <w:r>
        <w:t xml:space="preserve">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При назначении административного наказания суд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содеянном, нахождение на иждивении малолетнего ребенка датар. </w:t>
      </w:r>
    </w:p>
    <w:p w:rsidR="00A77B3E">
      <w:r>
        <w:t xml:space="preserve">          Обстоятельствами, отягчающими административную ответственность, являются повторное привлечение к административной ответственности согласно главе 20 КоАП РФ, ограничение родительских прав в отношении малолетнего фио, паспортные данные</w:t>
      </w:r>
    </w:p>
    <w:p w:rsidR="00A77B3E">
      <w:r>
        <w:t xml:space="preserve">           Суд также учел, что  фио  была задержана по данному делу об административном правонарушении  с  время дата.</w:t>
      </w:r>
    </w:p>
    <w:p w:rsidR="00A77B3E">
      <w:r>
        <w:tab/>
        <w:t>На основании вышеизложенного суд приходит к выводу, что с учетом личности  правонарушителя, в целях  зашиты общественного  порядка   и общественной безопасности ему  должно быть назначено административное наказание в пределах санкции   ст.20.21  КоАП РФ в виде административного ареста сроком на  5 (пять) суток.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 xml:space="preserve">Согласно протоколу об административном задержании от дата, фио была задержана дата в время. </w:t>
      </w:r>
    </w:p>
    <w:p w:rsidR="00A77B3E">
      <w:r>
        <w:t xml:space="preserve">            Руководствуясь  ст.29.9, 29.10, 29.11 КоАП РФ, мировой судья</w:t>
      </w:r>
    </w:p>
    <w:p w:rsidR="00A77B3E"/>
    <w:p w:rsidR="00A77B3E">
      <w:r>
        <w:t xml:space="preserve">                                                           ПОСТАНОВИЛ:</w:t>
      </w:r>
    </w:p>
    <w:p w:rsidR="00A77B3E"/>
    <w:p w:rsidR="00A77B3E">
      <w:r>
        <w:tab/>
        <w:t>Признать фио, паспортные данные виновной в совершении административного правонарушения, предусмотренного ст.20.21 КоАП РФ, и назначить ей наказание в виде   административного ареста сроком на 5 (пять) суток.</w:t>
      </w:r>
    </w:p>
    <w:p w:rsidR="00A77B3E">
      <w:r>
        <w:t xml:space="preserve">            Срок ареста исчислять с время дата. </w:t>
      </w:r>
    </w:p>
    <w:p w:rsidR="00A77B3E">
      <w:r>
        <w:t xml:space="preserve">            Постановление подлежит немедленному исполнению.</w:t>
      </w:r>
    </w:p>
    <w:p w:rsidR="00A77B3E">
      <w:r>
        <w:t xml:space="preserve">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/>
    <w:p w:rsidR="00A77B3E">
      <w:r>
        <w:t xml:space="preserve">           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