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5-22-104/2022</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адрес, с высшим образованием, состоящей в зарегистрированном браке,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фио, являясь директором наименование организации, расположенного по адресу: адрес, адрес, в нарушение в нарушение п.1 ст.346.23 НК РФ, не исполнила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совершила административное правонарушение, предусмотренное ст.15.5  КоАП РФ.</w:t>
      </w:r>
    </w:p>
    <w:p w:rsidR="00A77B3E">
      <w:r>
        <w:t xml:space="preserve">      В судебное заседание фио не явилась, извещена судебной повесткой, направленной по месту жительства. Судебная корреспонденция возвращена в суд не врученной по истечении срока хранения.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