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№5-22-99/2021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рассмотрев  материал об административном правонарушении, предусмотренном ч.1  ст.14.1  КоАП РФ, в отношении  фио, паспортные данные, УССР; гражданина РФ; паспортные данные; проживающего по адресу: адрес; не работающего; женатого; имеющего на иждивении одного несовершеннолетнего ребенка;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дата в время по адресу: адрес, вблизи дома №116, на дороге, был выявлен гражданин фио, который с целью получения систематического дохода (прибыли) за сумма, осуществлял предпринимательскую деятельность, связанную с перевозкой пассажиров (легковое такси), на своем автомобиле марки марка автомобиля, государственный номерной знак Т 439 АХ 116,  будучи не зарегистрированным в качестве индивидуального предпринимателя, чем нарушил Федеральный закон от дата №129-ФЗ «О государственной регистрации юридических лиц и индивидуальных предпринимателей» (с последующими изменениями и дополнениями). Тем самым совершил правонарушение, предусмотренное  ч.1 ст.14.1 КоАП РФ.</w:t>
      </w:r>
    </w:p>
    <w:p w:rsidR="00A77B3E">
      <w:r>
        <w:t xml:space="preserve">                  фио в судебное заседание не явился; извещен судебной повесткой, направленной по месту регистрации места жительства, которая была возвращена в суд не врученной по истечении срока хранения. Кроме того о рассмотрении дела в судебном заседании, назначенном на дата, извещался телефонограммой от дата, однако  телефон был не доступен.  В материалах дела имеется ходатайство фио от дата, в котором он просит рассмотреть дело об административном правонарушении в его отсутствие; указал, что в содеянном раскаивается, вину  признает полностью, о дате, месте и времени рассмотрения дела уведомлен надлежащим образом.</w:t>
      </w:r>
    </w:p>
    <w:p w:rsidR="00A77B3E">
      <w:r>
        <w:t xml:space="preserve">         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извещен надлежащим образом, и  считает возможным рассмотреть дело в его отсутствие.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                 Статьей 9 Федерального закона от дата  №69-ФЗ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по тексту цитируемой статьи - уполномоченный орган). 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(часть 1 названной статьи).</w:t>
      </w:r>
    </w:p>
    <w:p w:rsidR="00A77B3E">
      <w:r>
        <w:t xml:space="preserve">                  В данном случае  по делу установлено, что фио осуществлял предпринимательскую деятельность, связанную с перевозкой пассажиров (легковое такси),  будучи не зарегистрированным в качестве индивидуального предпринимателя.</w:t>
      </w:r>
    </w:p>
    <w:p w:rsidR="00A77B3E">
      <w:r>
        <w:t xml:space="preserve">                 Факт совершения фио административного правонарушения, предусмотренного ч.1 ст.14.1 КоАП РФ, и его виновность подтверждается исследованными в судебном заседании доказательствами: </w:t>
      </w:r>
    </w:p>
    <w:p w:rsidR="00A77B3E">
      <w:r>
        <w:t>- рапортом сотрудника ОГИБДД ОМВД по адрес о выявлении факте административного правонарушения;</w:t>
      </w:r>
    </w:p>
    <w:p w:rsidR="00A77B3E">
      <w:r>
        <w:t>- протоколом об административном правонарушении  №РК-телефон от дата, в котором изложены обстоятельства совершенного административного правонарушения; в протоколе отражено, что нарушитель с ним ознакомлен, с изложенным в протоколе согласен;</w:t>
      </w:r>
    </w:p>
    <w:p w:rsidR="00A77B3E">
      <w:r>
        <w:t xml:space="preserve">- листом ознакомления с правами; </w:t>
      </w:r>
    </w:p>
    <w:p w:rsidR="00A77B3E">
      <w:r>
        <w:t>- копией паспорта фио;</w:t>
      </w:r>
    </w:p>
    <w:p w:rsidR="00A77B3E">
      <w:r>
        <w:t>- копией свидетельства о регистрации ТС на имя фио;</w:t>
      </w:r>
    </w:p>
    <w:p w:rsidR="00A77B3E">
      <w:r>
        <w:t>- копией водительского удостоверения на имя фио;</w:t>
      </w:r>
    </w:p>
    <w:p w:rsidR="00A77B3E">
      <w:r>
        <w:t>- сведениями из ЕГРЮЛ/ЕГРИП о том, что фио в качестве индивидуального предпринимателя не значится;</w:t>
      </w:r>
    </w:p>
    <w:p w:rsidR="00A77B3E">
      <w:r>
        <w:t>- письменными объяснениями фио на досудебной стадии производства по делу, в которых он признал, что осуществлял незаконную предпринимательскую деятельность по предоставлению услуг частного извоза граждан на своем автомобиле марки марка автомобиля, государственный номерной знак Т 439 АХ 116,  за денежное вознаграждение в размере сумма;</w:t>
      </w:r>
    </w:p>
    <w:p w:rsidR="00A77B3E">
      <w:r>
        <w:t>-  письменными объяснениями свидетеля фио;</w:t>
      </w:r>
    </w:p>
    <w:p w:rsidR="00A77B3E">
      <w:r>
        <w:t>- ходатайством фио о рассмотрении дело об административном правонарушении в его отсутствие;</w:t>
      </w:r>
    </w:p>
    <w:p w:rsidR="00A77B3E">
      <w:r>
        <w:t>-  справкой на физическое лицо в отношении фио</w:t>
      </w:r>
    </w:p>
    <w:p w:rsidR="00A77B3E">
      <w:r>
        <w:t xml:space="preserve">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 ч.1  ст.14.1 КоАП РФ.</w:t>
      </w:r>
    </w:p>
    <w:p w:rsidR="00A77B3E">
      <w:r>
        <w:t xml:space="preserve">      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     При назначении наказания суд в соответствии со ст.ст. 3.1, 3.9, 4.1-4.3 КоАП РФ учел характер совершенного административного правонарушения, личность виновного, его имущественное и семейное положение; обстоятельство, смягчающее административную ответственность – признание вины и раскаяние, совершение данного административного правонарушения впервые; наличие на иждивении одного несовершеннолетнего ребенка. Обстоятельств, отягчающих административную ответственность, суд по делу не усматривает.   </w:t>
      </w:r>
    </w:p>
    <w:p w:rsidR="00A77B3E">
      <w:r>
        <w:t xml:space="preserve">      По указанным основаниям суд  считает необходимым назначить фио наказание в виде административного   штрафа в размере сумма   </w:t>
      </w:r>
    </w:p>
    <w:p w:rsidR="00A77B3E">
      <w:r>
        <w:t xml:space="preserve">       Руководствуясь ст.ст. 29.5-29.7, 29.9-29.11 КоАП РФ, суд 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Разъяснить,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 82811601143010001140, назначение платежа: «штраф по делу об административном правонарушении по постановлению №5-22-99/2021 от дата».</w:t>
      </w:r>
    </w:p>
    <w:p w:rsidR="00A77B3E">
      <w:r>
        <w:t xml:space="preserve">  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                Мировой судья                                                                                 фио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