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Дело № 5-22-155/2020</w:t>
      </w:r>
    </w:p>
    <w:p w:rsidR="00A77B3E">
      <w:r>
        <w:t>П О С Т А Н ОВ Л Е Н И Е</w:t>
      </w:r>
    </w:p>
    <w:p w:rsidR="00A77B3E">
      <w:r>
        <w:t xml:space="preserve">                                     по делу 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</w:t>
      </w:r>
    </w:p>
    <w:p w:rsidR="00A77B3E">
      <w:r>
        <w:t xml:space="preserve">с участием лица, в отношении которого ведется дело об административном правонарушении -   фио, </w:t>
      </w:r>
    </w:p>
    <w:p w:rsidR="00A77B3E">
      <w:r>
        <w:t xml:space="preserve"> рассмотрев материал об административном правонарушении,  предусмотренном ст.12.7 ч.2  КоАП РФ,  в отношении    фио,  паспортные данные, УССР; гражданина  РФ;  зарегистрированного  по адресу: адрес, фактически проживающего по адресу: адрес; со средним специальным образованием; официально  не трудоустроенного;  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УСТАНОВИЛ:</w:t>
      </w:r>
    </w:p>
    <w:p w:rsidR="00A77B3E">
      <w:r>
        <w:t xml:space="preserve">                 дата в время  на автодороге  адрес,  водитель фиоС управлял транспортным средством – автомобилем  «Форд 3227 DP», государственный регистрационный номер Е085ОК82, будучи лишенным права управления транспортными средствами на срок  дата 6 месяцев  постановлением суда  от дата (вступившим в законную силу дата), чем нарушил п.2.1.1 ПДД РФ. Следовательно, совершил административное правонарушение, предусмотренное ст.12.7 ч.2 КоАП РФ.  </w:t>
      </w:r>
    </w:p>
    <w:p w:rsidR="00A77B3E">
      <w:r>
        <w:t xml:space="preserve">       В судебном заседании   фио виновным себя признал;  не отрицал, обстоятельств правонарушения, изложенных в протоколе об административном правонарушении. Пояснил, что совершил  данное правонарушение неумышленно. Подтвердил, что знал о том, что по постановлению суда лишен права управления транспортными средствами, но был введен в заблуждение своим адвокатом и думал, что это постановление в дальнейшем было обжаловано и отменено. При этом никаких судебных решений об отмене вынесенного  постановления адвокат ему не представил.  Обязался более не совершать подобных правонарушений. Просил строго не наказывать, и применить  наказание в виде штрафа, который обязался оплатить.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частью 2 ст.12.7 КоАП РФ предусмотрена административная ответственность  за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              Факт совершения фио административного правонарушения, предусмотренного ч.2 ст.12.7 КоАП РФ, и его виновность подтверждается исследованными в судебном заседании доказательствами: протоколом об административном правонарушении от  дата, в котором изложены обстоятельства совершенного правонарушения; копией постановления мирового судьи судебного участка №9   Киевского судебного района адрес от дата о привлечении  фио к административной ответственности по ч.1 ст.12.26  КоАП РФ и назначении  ему административного наказания в виде  административного штрафа  в размере 30000руб. с лишением права управления транспортным средством на  срок дата 6 месяцев;  постановление  было вынесено в присутствии фио, который в судебном заседании признал свою вину;  постановление вступило в законную силу  дата;  протоколом изъятия вещей и документов от дата, согласно которому у  фио было изъято водительское удостоверение; протоколом об отстранении от управления транспортными средствами; протоколом о задержании транспортного средства; видеозаписью с фиксацией совершенного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Доводы    фио  о том, что он  не знал  о том, что по  решению суда лишен права управления транспортными средствами и  о необходимости сдать водительские права, суд считает неубедительными, поскольку  фио участвовал при рассмотрении вышеуказанного дела;  признал вину; постановление  вступило в законную силу дата; сведений об обжаловании постановления суда не имеется.</w:t>
      </w:r>
    </w:p>
    <w:p w:rsidR="00A77B3E"/>
    <w:p w:rsidR="00A77B3E">
      <w:r>
        <w:t xml:space="preserve">        Оценив в совокупности представленные  в материалы дела доказательства, мировой судья приходит к выводу о наличии в действиях фио состава административного правонарушения, предусмотренного ст.12.7 ч.2 КоАП РФ.  </w:t>
      </w:r>
    </w:p>
    <w:p w:rsidR="00A77B3E">
      <w:r>
        <w:t xml:space="preserve">      Санкция ст.12.7 ч.2 КоАП РФ  предусматривает административное наказание в виде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              При назначении наказания суд в соответствии со ст. ст. 4.1- 4.3  КоАП РФ  учитывает характер совершенного  административного правонарушения,  объектом которого является безопасность дорожного движения, жизнь и здоровье граждан; степень вины в совершении правонарушения; личность правонарушителя, его имущественное и семейное положение; обстоятельство, смягчающее административную ответственность - признание вины. Обстоятельство, отягчающее административную ответственность - повторное совершение однородного административного правонарушения.      </w:t>
      </w:r>
    </w:p>
    <w:p w:rsidR="00A77B3E">
      <w:r>
        <w:t xml:space="preserve">                На основании вышеизложенного, мировой судья полагает назначить фио   наказание  в пределах санкции ч.2 ст.12.7  КоАП РФ в виде административного штрафа в размере сумма</w:t>
      </w:r>
    </w:p>
    <w:p w:rsidR="00A77B3E">
      <w:r>
        <w:t xml:space="preserve">              Руководствуясь с  ст. ст. 29.9 - 29.11 КоАП РФ, мировой судья</w:t>
      </w:r>
    </w:p>
    <w:p w:rsidR="00A77B3E">
      <w:r>
        <w:t xml:space="preserve">                                                                    ПОСТАНОВИЛ:</w:t>
      </w:r>
    </w:p>
    <w:p w:rsidR="00A77B3E"/>
    <w:p w:rsidR="00A77B3E">
      <w:r>
        <w:t xml:space="preserve">               Признать  фио  виновным в совершении административного правонарушения, предусмотренного ч.2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00011601123010000140, УИН: 0.</w:t>
      </w:r>
    </w:p>
    <w:p w:rsidR="00A77B3E">
      <w:r>
        <w:t xml:space="preserve"> 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со дня получения.</w:t>
      </w:r>
    </w:p>
    <w:p w:rsidR="00A77B3E"/>
    <w:p w:rsidR="00A77B3E">
      <w:r>
        <w:t xml:space="preserve">  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