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5-22-172/2021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каб. 28,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телефонограммой от дата в 14-10 часов,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сведения были поданы несвоевременно в связи с пандемией и сбоем в программе; уведомлением о составлении протокола; списком внутренних почтовых отправлений; отчетом об отслеживании почтовых отправлений; решением № 2174 от дата, актом налоговой проверки № 1884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