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5-22-172/2022</w:t>
      </w:r>
    </w:p>
    <w:p w:rsidR="00A77B3E">
      <w:r>
        <w:t>ПОСТАНОВЛЕНИЕ</w:t>
      </w:r>
    </w:p>
    <w:p w:rsidR="00A77B3E">
      <w:r>
        <w:t xml:space="preserve">                           по делу об административном правонарушении</w:t>
      </w:r>
    </w:p>
    <w:p w:rsidR="00A77B3E"/>
    <w:p w:rsidR="00A77B3E">
      <w:r>
        <w:t xml:space="preserve">дата                                                                                   адрес, </w:t>
      </w:r>
    </w:p>
    <w:p w:rsidR="00A77B3E">
      <w:r>
        <w:t xml:space="preserve">И.о. мирового судьи судебного участка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фио, паспортные данные; гражданки РФ; паспортные данные; имеющей водительское удостоверение №9926234637, выданное дата;  зарегистрированной по адресу: адрес; проживающей по адресу: адрес; работающий администратором в отеле «Мрия»; ранее привлекавшейся к административной ответственности, </w:t>
      </w:r>
    </w:p>
    <w:p w:rsidR="00A77B3E">
      <w:r>
        <w:t xml:space="preserve">                                                                 УСТАНОВИЛ:</w:t>
      </w:r>
    </w:p>
    <w:p w:rsidR="00A77B3E">
      <w:r>
        <w:t xml:space="preserve">        фио дата  повторно совершила выезд в нарушение Правил дорожного движения на полосу, предназначенную для встречного движения, за исключением случаев, предусмотренных ч.3 ст.12.15 КоАП РФ. </w:t>
      </w:r>
    </w:p>
    <w:p w:rsidR="00A77B3E">
      <w:r>
        <w:t xml:space="preserve">       Административное правонарушение совершено  фио при следующих обстоятельствах.</w:t>
      </w:r>
    </w:p>
    <w:p w:rsidR="00A77B3E">
      <w:r>
        <w:t xml:space="preserve">                фио, будучи привлеченной к административной ответственности по ч.4 ст.12.15 КоАП РФ на основании   постановления об административном правонарушении от дата (вступившего в законную силу  дата)  дата в время,  управляя транспортным средством – автомобилем «Форд Фокус», государственный регистрационный знак М 568 КО 82,  на адрес км + 100 м,  допустила выезд на полосу, предназначенную для встречного движения,    чем нарушила п.8.6 ПДД РФ. Тем самым, повторно совершила административное правонарушение, предусмотренное ч.4 ст.12.15 КоАП РФ. Следовательно, совершила административное правонарушение, предусмотренное ч.5  ст.12.15 КоАП РФ.</w:t>
      </w:r>
    </w:p>
    <w:p w:rsidR="00A77B3E">
      <w:r>
        <w:t xml:space="preserve">       В судебное заседание  фио не явилась, о причинах своей неявки суд  не уведомила. О времени и месте  судебного заседания извещалась судебной повесткой по адресу  места регистрации и жительства трижды, а именно: в судебные заседания, назначенные на дата, на дата, дата. Судебная  корреспонденция  была возвращена в суд  не врученной по истечении срока хранения.   Кроме того, фио была извещена по адресу электронной почты. Дополнительно  о рассмотрении дела в судебном заседании, назначенном, фио извещалась телефонограммой по номеру телефона, указанному в протоколе, однако, абонент был недоступен. Представила суду ходатайство об отложении судебного заседания, в связи с тем, что фио находится на стажировке в адрес, а ее представитель также не может явиться без объяснения причин, ссылаясь при этом на ст. 167 ГПК. РФ.</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фио о  времени  и месте судебного заседания извещена надлежащим образом, и считает возможным рассмотреть дело в ее отсутствие. </w:t>
      </w:r>
    </w:p>
    <w:p w:rsidR="00A77B3E">
      <w:r>
        <w:t>Кроме того, мировой судья считает необходимым указать следующее.</w:t>
      </w:r>
    </w:p>
    <w:p w:rsidR="00A77B3E">
      <w:r>
        <w:t>По поводу ходатайств от дата, дата об отложении судебного заседания по причине занятости фио и ее защитника удовлетворению не подлежит по следующим основаниям.</w:t>
      </w:r>
    </w:p>
    <w:p w:rsidR="00A77B3E">
      <w:r>
        <w:t>Поскольку Кодекс Российской Федерации об административных правонарушениях не регулирует вопрос о том, каким образом должны быть оформлены полномочия защитника на участие в деле об административном правонарушении, данный вопрос может быть решен применительно к положениям частей 2 и 6 статьи 53 Гражданского процессуального кодекса Российской Федерации, в которых закреплен порядок оформления полномочий представителя. Соответствующие разъяснения содержит пункт 8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w:t>
      </w:r>
    </w:p>
    <w:p w:rsidR="00A77B3E">
      <w:r>
        <w:t>В соответствии с частью второй статьи 53 ГПК РФ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A77B3E">
      <w:r>
        <w:t>Частью 4 статьи 53 ГПК РФ установлено, что полномочия законных представителей подтверждаются представленными суду документами, удостоверяющими их статус и полномочия.</w:t>
      </w:r>
    </w:p>
    <w:p w:rsidR="00A77B3E">
      <w:r>
        <w:t>Однако, каких-либо документов, в подтверждение того, что у фио имеется защитник, не приобщено.</w:t>
      </w:r>
    </w:p>
    <w:p w:rsidR="00A77B3E">
      <w:r>
        <w:t>В силу указанного выше, мировой судья пришел к выводу о возможности рассмотрения протокола об административном правонарушении в отсутствие фио, а поскольку никаких доказательств того, что у нее имеется защитник не представлено, ходатайство об отложении судебного заседания, в связи с занятостью защитника, удовлетворению не подлежит.</w:t>
      </w:r>
    </w:p>
    <w:p w:rsidR="00A77B3E"/>
    <w:p w:rsidR="00A77B3E">
      <w:r>
        <w:t>Тем самым, фио  добровольно самоустранилась от участия  в рассмотрении дела.</w:t>
      </w:r>
    </w:p>
    <w:p w:rsidR="00A77B3E">
      <w:r>
        <w:t xml:space="preserve">                 Исследовав материалы дела об административном правонарушении, судья приходит к следующему:  </w:t>
      </w:r>
    </w:p>
    <w:p w:rsidR="00A77B3E">
      <w:r>
        <w:t xml:space="preserve">       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ч.1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 </w:t>
      </w:r>
    </w:p>
    <w:p w:rsidR="00A77B3E">
      <w:r>
        <w:t xml:space="preserve">       В соответствии с п.8.1 ПДД РФ  при выполнении маневра не должны создаваться опасность для движения, а также помехи другим участникам дорожного движения.</w:t>
      </w:r>
    </w:p>
    <w:p w:rsidR="00A77B3E">
      <w:r>
        <w:t xml:space="preserve">       В силу требований п.8.5 ПДД РФ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w:t>
      </w:r>
    </w:p>
    <w:p w:rsidR="00A77B3E">
      <w:r>
        <w:t xml:space="preserve">        Согласно п.8.6 Правил дорожного движения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Согласно п.15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 xml:space="preserve">       Непосредственно такие требования ПДД РФ установлены, в частности, в   следующем случае: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A77B3E">
      <w:r>
        <w:t xml:space="preserve">                Повторное совершение указанного административного правонарушения влечет административную ответственность  по ч. 5 ст. 12.15 КоАП РФ.  </w:t>
      </w:r>
    </w:p>
    <w:p w:rsidR="00A77B3E">
      <w:r>
        <w:t xml:space="preserve">       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                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        В данном случае факт совершения фио административного правонарушения, предусмотренного ст.12.15 ч.5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  фио  была ознакомлена с этим протоколом, указав, что просит назначить наказание в виде штрафа;</w:t>
      </w:r>
    </w:p>
    <w:p w:rsidR="00A77B3E">
      <w:r>
        <w:t xml:space="preserve">- просмотренной в судебном заседании видеозаписью на CD-диске, на которой зафиксирован факт выезда автомобиля  Форд Фокус  под управлением  фио на полосу, предназначенную для встречного движения;  </w:t>
      </w:r>
    </w:p>
    <w:p w:rsidR="00A77B3E">
      <w:r>
        <w:t>-  рапортом инспектора ДПС ОГИБДД ОМВД России по адрес  фио от дата, в котором изложены обстоятельства выявленного административного правонарушения;</w:t>
      </w:r>
    </w:p>
    <w:p w:rsidR="00A77B3E">
      <w:r>
        <w:t>- постановлением по делу об административном правонарушении  от дата  и сведениями  по результатам поиска правонарушений,   согласно которым   фио  была привлечена к административной ответственности за совершение административного правонарушения, предусмотренного ч.4 ст.12.15 КоАП РФ, и ей назначено наказание в виде административного штрафа в размере сумма. Постановление не обжаловано и вступило в законную силу дата. Штраф  оплачен  в размере сумма дата;</w:t>
      </w:r>
    </w:p>
    <w:p w:rsidR="00A77B3E">
      <w:r>
        <w:t xml:space="preserve"> - сведениями и базы данных «ГИС ГМП» об уплате  административного штрафа по вышеуказанному постановлению  в размере сумма;</w:t>
      </w:r>
    </w:p>
    <w:p w:rsidR="00A77B3E">
      <w:r>
        <w:t xml:space="preserve"> -  выпиской из БД ВУ адрес на имя  фио;</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в соответствии с требованиями КоАП РФ. Место совершения правонарушения  в процессуальном документе указано правильно. Существенных недостатков, которые могли бы повлечь его недействительность, протокол не содержит. Права  фио при его составлении  соблюдены.</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и переквалификации  правонарушения  не имеется.</w:t>
      </w:r>
    </w:p>
    <w:p w:rsidR="00A77B3E">
      <w:r>
        <w:t xml:space="preserve">                фио не представила суду убедительных доводов и доказательств, опровергающих  представленные  уполномоченными должностными лицами доказательства.  Будучи совершеннолетним, дееспособным лицом, управляя  транспортным средством – источником повышенной опасности,  фио обязана знать и выполнять Правила дорожного движения.</w:t>
      </w:r>
    </w:p>
    <w:p w:rsidR="00A77B3E">
      <w:r>
        <w:t xml:space="preserve">                Из   представленных по делу доказательств  не  усматривается, что у  фио при  совершении выбранного  ею  маневра отсутствовала  возможность  соблюсти  требования  ПДД РФ.</w:t>
      </w:r>
    </w:p>
    <w:p w:rsidR="00A77B3E">
      <w:r>
        <w:t xml:space="preserve">                Кроме того,  достоверно зная  о ранее совершенном правонарушении по ч.4 ст.12.15 КоАП РФ,  фио должна была проявлять должную внимательность  и осмотрительность, а также осознавать, что повторное совершение аналогичного правонарушения  повлечет  административную ответственность  по ч.5 ст.12.15 КоАП РФ и наказание в виде лишения права управления транспортными средствами.</w:t>
      </w:r>
    </w:p>
    <w:p w:rsidR="00A77B3E">
      <w:r>
        <w:t xml:space="preserve">                Оценивая собранные по делу доказательства в соответствии с требованиями ст.26.11 КоАП РФ, судья считает, что вина   фио  установлена, доказана и ее действия надлежит квалифицировать по ч.5 ст.12.15   КоАП РФ.</w:t>
      </w:r>
    </w:p>
    <w:p w:rsidR="00A77B3E">
      <w:r>
        <w:t xml:space="preserve">                Санкция   данной  статьи  предусматривает  административную ответственность   в виде лишения права управления транспортными средствами сроком на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 xml:space="preserve">                При назначении наказания  в соответствии со ст. ст. 4.1- 4.3  КоАП РФ суд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данные о личности виновного, его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суд признает  повторное в течение одного года совершение однородного административного правонарушения. </w:t>
      </w:r>
    </w:p>
    <w:p w:rsidR="00A77B3E">
      <w:r>
        <w:t xml:space="preserve">               На основании  вышеизложенного  судья приходит к выводу о назначении    фио наказания в виде лишения права управления транспортными средствами  сроком на  дата. </w:t>
      </w:r>
    </w:p>
    <w:p w:rsidR="00A77B3E">
      <w:r>
        <w:t xml:space="preserve">                              Руководствуясь ст.ст. 29.9-29-11, 30.1-30.3   КоАП РФ мировой судья</w:t>
      </w:r>
    </w:p>
    <w:p w:rsidR="00A77B3E">
      <w:r>
        <w:t xml:space="preserve">                                                            </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ч.5 ст.12.15 КоАП РФ, и назначить административное  наказание в виде лишения права управления транспортными средствами сроком на 01 (один) год.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w:t>
        <w:tab/>
        <w:tab/>
        <w:tab/>
        <w:t xml:space="preserve">                          фио</w:t>
      </w:r>
    </w:p>
    <w:p w:rsidR="00A77B3E"/>
    <w:p w:rsidR="00A77B3E"/>
    <w:p w:rsidR="00A77B3E"/>
    <w:p w:rsidR="00A77B3E">
      <w:r>
        <w:t xml:space="preserve"> </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