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№ 5-22- 100/2021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данные; зарегистрированного и проживающего по адресу: адрес; гражданина РФ; со средним специальным образованием; не состоящего в зарегистрированном браке; имеющего одного несовершеннолетнего ребенка, паспортные данные; официально не трудоустроенного; ранее привлекавшегося к административной ответственности; ранее судимого,  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 по адресу: адрес, около, д.22, 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 имел неопрятный внешний вид; невнятную походку.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правонарушений.  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фио; письменными объяснениями очевидца правонарушения фио; Актом медицинского освидетельствования  на состояние опьянения от дата;   рапортом сотрудника полиции о выявлении факта административного правонарушения;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на иждивении несовершеннолетнего ребенка. В качестве обстоятельств, отягчающих административную ответственность, суд учел повторное совершение однородных административных правонарушений.  </w:t>
      </w:r>
    </w:p>
    <w:p w:rsidR="00A77B3E">
      <w:r>
        <w:t xml:space="preserve">                Мировой судья также принял во внимание, что фио  неоднократно судим; реально отбывал наказание в виде лишения свободы сроком на дата по приговору Алуштинского городского суда от дата, освободился условно-досрочно в дата.</w:t>
      </w:r>
    </w:p>
    <w:p w:rsidR="00A77B3E">
      <w:r>
        <w:t xml:space="preserve">              Кроме того, постановлением И.о. мирового судьи адрес №23 Алуштинского судебного района (городской  адрес) адрес от дата фио был подвергнут наказанию  по ст.20.21 КоАП РФ в виде ареста на 1 сутки, вышел на свободу дата,  однако выводов для себя не сделал  и дата вновь совершил  аналогичное  административное правонарушение.   </w:t>
      </w:r>
    </w:p>
    <w:p w:rsidR="00A77B3E">
      <w:r>
        <w:t xml:space="preserve">                 На основании вышеизложенного  мировой судья считает, что с учетом  данных о личности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фио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05 (пять)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/>
    <w:p w:rsidR="00A77B3E">
      <w:r>
        <w:t xml:space="preserve">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     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данные; зарегистрированного и проживающего по адресу: адрес; гражданина РФ; со средним специальным образованием; имеющего одного несовершеннолетнего ребенка, паспортные данные; ранее привлекавшегося к административной ответственности; ранее судимого приговором мирового судьи судебного участка №23 Алуштинского судебного района (городской адрес) адрес  от дата фио  был осужден по   ст.158 ч.1 УК РФ    к   6 месяцам лишения свободы условно  с испытательным сроком 1 (один) год,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 по адресу: адрес около, д.76, 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мешал проходу граждан;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его простить последний раз, строго не наказывать, пояснив, что он перенес сотрясение головного мозга, дата выписался из больницы, ему необходимо принимать медицинские  препараты. Обязался уплатить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фио,  медицинской справкой по  результатам  медицинского освидетельствования  на состояние опьянения от дата и бумажным чеком в результатами освидетельствования, согласно которым у  фио  установлено алкогольное опьянение;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на иждивении несовершеннолетнего ребенка. В качестве обстоятельств, отягчающих административную ответственность, суд учел повторное совершение однородных административных правонарушений.  </w:t>
      </w:r>
    </w:p>
    <w:p w:rsidR="00A77B3E">
      <w:r>
        <w:t xml:space="preserve">              Кроме того  мировой судья  принял во внимание, что фио перенес сотрясение головного мозга, в период с дата по дата находился на излечении в  травматологическом отделении ГБУЗ РК «Алуштинская ЦГБ», нуждается в приеме медицинских  препаратов, в подтверждение чего представлена медицинская выписка из истории болезни фио  </w:t>
      </w:r>
    </w:p>
    <w:p w:rsidR="00A77B3E">
      <w:r>
        <w:t xml:space="preserve">                На основании  вышеизложенного с учетом состояния здоровья   фио мировой судья считает возможным назначить  ему наказание в виде административного штрафа в размере сумма   </w:t>
      </w:r>
    </w:p>
    <w:p w:rsidR="00A77B3E">
      <w:r>
        <w:t xml:space="preserve"> 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18880491190002590076.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