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5-22-189/2018</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p w:rsidR="00A77B3E">
      <w:r>
        <w:t xml:space="preserve">        Мировой судья адрес № 22 Алуштинского судебного района (г.адрес) адрес фио, рассмотрев материал об административном правонарушении, предусмотренном ч.2 ст.17.3 КоАП РФ, в отношении  фио,  паспортные данные; зарегистрированного по адресу: адрес; фактически проживающего по адресу: адрес; документированного паспортом гражданина Украины; сведения о привлечении к административной ответственности отсутствуют,</w:t>
      </w:r>
    </w:p>
    <w:p w:rsidR="00A77B3E">
      <w:r>
        <w:t xml:space="preserve">                                                       установил:</w:t>
      </w:r>
    </w:p>
    <w:p w:rsidR="00A77B3E">
      <w:r>
        <w:t xml:space="preserve">      дата гражданин фио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 Следовательно, совершил административное правонарушение, предусмотренное ч.2 ст.17.3 КоАП РФ. </w:t>
      </w:r>
    </w:p>
    <w:p w:rsidR="00A77B3E">
      <w:r>
        <w:t xml:space="preserve">    Административное правонарушение произошло при следующих обстоятельствах: дата в время года гражданин фио, находясь в здании  Алуштинского городского суда,  расположенного по адресу: адрес, вел себя вызывающе, разговаривал с сотрудниками судебных приставов по ОУПДС отдела судебных приставов по адрес УФССП России по адрес на повышенных тонах, выражался нецензурной бранью, входил в кабинеты сотрудников суда без предварительного согласования  цели визита, мешая их работе, на требование судебных приставов прекратить действия, нарушающие установленные в суде правила, не реагировал, тем самым не повиновался законному требованию судебного пристава по ОУПДС  о прекращении действий, нарушающих  установленные  в суде правила.       </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фактического пребывания по почте заказным письмом с уведомлением были направлены судебные повестки.  Повестка, отправленная в адрес фактического пребывания, была получена фио лично под роспись дата.</w:t>
      </w:r>
    </w:p>
    <w:p w:rsidR="00A77B3E">
      <w:r>
        <w:t xml:space="preserve">        фио Л.В. было направлено в адрес суда письменное ходатайство от дата, в котором он указал, что  не может явиться в судебное заседание  по причине болезни и наличия инвалидности 2 группы. </w:t>
      </w:r>
    </w:p>
    <w:p w:rsidR="00A77B3E">
      <w:r>
        <w:t xml:space="preserve">       Медицинские документы, подтверждающие нахождение на лечении и  нетрудоспособность,  фио не представил.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Мировой судья, заслушав свидетелей, исследовав материалы дела об административном правонарушении, приходит к следующему:</w:t>
      </w:r>
    </w:p>
    <w:p w:rsidR="00A77B3E">
      <w:r>
        <w:t xml:space="preserve">    частью 2 статьи 17.3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w:t>
      </w:r>
    </w:p>
    <w:p w:rsidR="00A77B3E">
      <w:r>
        <w:t xml:space="preserve">     Так, в силу части 1 статьи 11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 xml:space="preserve">     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 (часть 1).</w:t>
      </w:r>
    </w:p>
    <w:p w:rsidR="00A77B3E">
      <w:r>
        <w:t xml:space="preserve">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Объект правонарушения является институт государственной власти в виде реализации полномочий судебного пристава, вытекающих из закона.</w:t>
      </w:r>
    </w:p>
    <w:p w:rsidR="00A77B3E">
      <w:r>
        <w:t xml:space="preserve">      Приказом Председателя Алуштинского городского суда адрес от дата №1 о/д были утверждены «Правила пребывания граждан в Алуштинском городском суде  адрес» (далее – «Правила…»). </w:t>
      </w:r>
    </w:p>
    <w:p w:rsidR="00A77B3E">
      <w:r>
        <w:t xml:space="preserve">      В соответствии с п.п. 1.1, 1.2 «Правил…» эти правила разработаны в целях  эффективной организации деятельности суда; реализации конституционного права граждан на судебную защиту; поддержания общественного порядка в здании и служебных помещениях суда; обеспечения безопасности руководства суда, судей, присяжных, заседателей, работников аппарата суда, участников судебных процессов </w:t>
        <w:tab/>
        <w:t>и иных посетителей при посещении ими здания и служебных помещений суда; обеспечения надлежащего порядка в судебных заседаниях; повышения информационной открытости. Данные «Правила…» содержат  основные требования к осуществлению пропускного и внутриобъектового режима, соблюдению законности и установленного порядка деятельности в здании Алуштинского городского суда, в целях обеспечения безопасности судей, работников аппарата и посетителей суда, воспрепятствования появления  в здании посторонних лиц  вне установленного порядка, а также несанкционированного выноса служебных документов  и материальных ценностей.</w:t>
      </w:r>
    </w:p>
    <w:p w:rsidR="00A77B3E">
      <w:r>
        <w:t xml:space="preserve">     Согласно п.1.4. «Правил…» порядок в здании и служебных помещениях суда организуется председателем суда (в судебном заседании — председательствующим судьей) и обеспечивается администратором, работниками аппарата суда, судебными приставами по обеспечению установленного порядка деятельности судов (далее - судебные приставы по ОУПДС). Законные требования указанных лиц</w:t>
        <w:tab/>
        <w:t xml:space="preserve"> по соблюдению установленного порядка являются обязательными для посетителей суда.</w:t>
      </w:r>
    </w:p>
    <w:p w:rsidR="00A77B3E">
      <w:r>
        <w:t xml:space="preserve">    В соответствии с п.1.5. «Правил…» осуществление пропускного режима, поддержание общественного порядка и принудительное исполнение требований лиц, перечисленных в п. 1.4. настоящих Правил, в отношении посетителей суда осуществляются судебными приставами по ОУПДС в соответствии с Федеральным законом от дата № 118-ФЗ «О судебных приставах», Порядком организации деятельности судебных приставов по обеспечению установленного порядка деятельности судов, утвержденным приказом ФССП России от дата № 596, и иными законодательными и ведомственными нормативными правовыми актами.</w:t>
      </w:r>
    </w:p>
    <w:p w:rsidR="00A77B3E">
      <w:r>
        <w:t xml:space="preserve">    В силу положений п.1.6. «Правил…»  посетители допускаются в здание суда после установления цели прибытия, проверки документов, удостоверяющих личность, прохождения осмотра с использованием средств технического контроля (при наличии ручной клади — проверки ее содержимого) и соответствующей регистрации в журнале учета посетителей.</w:t>
      </w:r>
    </w:p>
    <w:p w:rsidR="00A77B3E">
      <w:r>
        <w:t xml:space="preserve">    В соответствии п. 2.2  «Правил…»  посетители суда обязаны: при входе в здание суда сообщать судебному приставу по ОУПДС о цели своего прибытия и предъявлять ему документ, удостоверяющий личность (служебное удостоверение), в развернутом виде, а также судебное извещение (при его наличии); проходить осмотр с использованием технических средств контроля, проводимый судебными приставами по ОУПДС и предъявлять им для проверки ручную кладь (сумки, портфели, папки, и т.п.) для осмотра ее содержимого;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w:t>
        <w:tab/>
        <w:t>и</w:t>
        <w:tab/>
        <w:t>работников</w:t>
        <w:tab/>
        <w:t>аппарата</w:t>
        <w:tab/>
        <w:t>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приставам по ОУПДС и другим посетителям; не препятствовать надлежащему исполнению руководством суда, судьями, администратором</w:t>
        <w:tab/>
        <w:t>и</w:t>
        <w:tab/>
        <w:t>работниками</w:t>
        <w:tab/>
        <w:t>аппарата</w:t>
        <w:tab/>
        <w:t>суда,</w:t>
        <w:tab/>
        <w:t>судебными</w:t>
        <w:tab/>
        <w:t>приставами по ОУПДС, сотрудниками органов внутренних дел, конвоирующих лиц, содержащих под стражей, их служебных функций.</w:t>
      </w:r>
    </w:p>
    <w:p w:rsidR="00A77B3E">
      <w:r>
        <w:t xml:space="preserve">     В соответствии с п.2.3 «Правил…» в целях предупреждения и пресечения террористической деятельности, иных преступлений и административных правонарушений, обеспечение личной безопасности руководства суда, судей, администратора и работников аппарата суда, других посетителей в здании и служебных помещениях суда посетителям запрещается: входить в служебные помещения, в которых размещается руководство суда, судьи, администратор и работники аппарата суда, которые не определены посетителем при указании цели своего прибытия. </w:t>
      </w:r>
    </w:p>
    <w:p w:rsidR="00A77B3E">
      <w:r>
        <w:t xml:space="preserve">    Согласно п.3.1 «Правил…» 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A77B3E">
      <w:r>
        <w:t xml:space="preserve">     Пунктом 3.2 «Правил…»  предусмотрено, что в случае неисполнения посетителями суда законных распоряжений судей и судебных приставов по ОУПДС указанные лица подлежат административной ответственности  в соответствии с законодательством Российской Федерации. </w:t>
      </w:r>
    </w:p>
    <w:p w:rsidR="00A77B3E">
      <w:r>
        <w:t xml:space="preserve">    Согласно п.3.4 «Правил…» воспрепятствование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ОУЛДС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Российской Федерации.</w:t>
      </w:r>
    </w:p>
    <w:p w:rsidR="00A77B3E">
      <w:r>
        <w:t xml:space="preserve">     Пунктом 4.1. установлено, что «Правила…» подлежат размещению на информационном стенде в суде и (или) информационном киоске для ознакомления посетителей.</w:t>
      </w:r>
    </w:p>
    <w:p w:rsidR="00A77B3E">
      <w:r>
        <w:t xml:space="preserve">    Административное  правонарушение произошло при обстоятельствах указанных выше.</w:t>
      </w:r>
    </w:p>
    <w:p w:rsidR="00A77B3E">
      <w:r>
        <w:t xml:space="preserve">    Факт совершения фио административного правонарушения, предусмотренного  ч.2 ст.17.3 КоАП РФ, и его виновность  подтверждается исследованными в судебном заседании доказательствами: </w:t>
      </w:r>
    </w:p>
    <w:p w:rsidR="00A77B3E">
      <w:r>
        <w:t>- актом обнаружения административного правонарушения от дата, в котором  судебным приставом по ОУПДС отдела судебных приставов  по адрес  УФССП России по адрес фио был зафиксирован факт не исполнения фио законного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протоколом об административном правонарушении  №442/18/8206-АП от дата, составленным судебным приставом по ОУПДС отдела судебных приставов  по адрес  УФССП России по адрес фио в отношении фио в присутствии свидетеля фио, которая удостоверила своей подписью факт нарушения, факт отказа фио от подписи в протоколе, от получения копии протокола и от дачи объяснений;</w:t>
      </w:r>
    </w:p>
    <w:p w:rsidR="00A77B3E">
      <w:r>
        <w:t>- утвержденными Приказом Председателя Алуштинского городского суда адрес от дата №1 о/адрес пребывания граждан в Алуштинском городском суда адрес»;</w:t>
      </w:r>
    </w:p>
    <w:p w:rsidR="00A77B3E">
      <w:r>
        <w:t xml:space="preserve">        - рапортом судебного пристава по ОУПДС отдела судебных приставов по адрес  УФССП России по адрес фио в котором изложены  обстоятельства совершенного  административного правонарушения,  а именно: дата в время. в Алуштинский городской суд пришел фио с целью визита в кабинет № 12 (приемная судьи фио). После посещения приемной судьи фио гражданин фио стал ходить по кабинетам судей 2-го этажа, тем самым, нарушая правила пребывания граждан в Алуштинском городском суде, а именно п.2.2 (не препятствовать надлежащему исполнению руководством суда, судьями, администратором и работниками аппарата суда, судебными приставами по ОУПДС, их служебных функций), а также п.2.3 (входить в служебные помещения, в которых размещаются руководство суда, судьи и работники аппарата суда, которые не определены посетителем при указании цели своего прибытия).  Судебный пристав по ОУПДС фио остановил гражданина фио возле каб.№ 19 (приемная судьи фио) и потребовал связаться с приемной судьи фио по внутреннему телефону для граждан, находящимся на первом этаже. После чего гражданин фио спустился на первый этаж и направился в каб. № 8 (Архив), на требования судебных приставов по ОУПДС прекратить врываться в кабинеты суда, лишая сотрудников суда работать, ответил грубой ненормативной лексикой в адрес судебных приставов по ОУПДС.  Гражданин фио вошел в каб. №8, после чего судебный пристав фио потребовал его покинуть кабинет и прекратить мешать сотрудникам суда работать, на что гражданин фио в очередной раз ответил грубой ненормативной лексикой, тем самым нарушил правила пребывания граждан в Алуштинском городском суде, а именно 2.2 (не допускать проявлений неуважительного отношения к руководству суда, судьям, администратору и работникам аппарата суда, судебным приставам по ОУПДС и другим посетителям). На требование судебных приставов по ОУПДС предоставить документ, удостоверяющий личность для составления протокола об административном правонарушении, отказался, тем самым нарушил правила пребывания граждан в Алуштинском городском суде, а именно п.2.2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Тем самым, совершил административное правонарушение, предусмотренное ч.2 ст.17.3 КоАП РФ, т.е.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журналом учета посетителей Алуштинского городского суда, в котором под записью №1863 отмечено, что целью посещения фио был визит в кабинет № 12;</w:t>
      </w:r>
    </w:p>
    <w:p w:rsidR="00A77B3E">
      <w:r>
        <w:t xml:space="preserve"> - письменными объяснениями свидетеля фио (делопроизводителя Алуштинского городского суда), которой были разъяснены права и обязанности, предусмотренные ст. 25.6 КоАП РФ, и которая была предупреждена об административной ответственности по ст.17.9 КоАП РФ за дачу  заведомо ложных  показаний. При этом свидетель подтвердила, что стала очевидцем того, как дата гражданин фио спускался по лестнице со 2 этаж в здании Алуштинского городского суда,  при этом на требования судебного пристава остановиться  и сообщить, куда он направляется, и в последующем  на требование предъявить документы, удостоверяющие личность; ответил грубой ненормативной лексикой;</w:t>
      </w:r>
    </w:p>
    <w:p w:rsidR="00A77B3E">
      <w:r>
        <w:t>- письменными объяснениями свидетеля  фио (заместителя начальника отдела обеспечения судопроизводства Алуштинского городского суда), которой были разъяснены права  и обязанности, предусмотренные ст. 25.6 КоАП РФ, и которая была предупреждена об административной ответственности по ст.17.9 КоАП РФ за дачу  заведомо ложных  показаний. При этом свидетель  подтвердила, что стала очевидцем того, как дата  фио зашел в каб. № 8, где находится ее рабочее место в здании Алуштинского городского суда, следом за ним вошли судебные приставы фио и фио, на требование судебного пристава фио покинуть кабинет и не мешать сотрудникам работать, фио ответил грубой ненормативной лексикой в адрес судебного пристава фио; после  чего  судебные приставы  фио и фио  потребовали  от гражданина  фио  пройти с ними  для составления   протокола об административном правонарушении;</w:t>
      </w:r>
    </w:p>
    <w:p w:rsidR="00A77B3E">
      <w:r>
        <w:t>- показаниями допрошенных в судебном заседании в качестве свидетелей  судебных  приставов по ОУПДС отдела судебных приставов по адрес УФССП России по адрес фио, фио и фио, работников Алуштинского городского суда фио и фио, которые подтвердили обстоятельства совершения административного правонарушения, изложенные в протоколе об административном правонарушении. Пояснили, что фио был предупрежден о том, что в случае  невыполнения требования судебного пристава прекратить действия, нарушающие установленные в суде правила, в отношении него будет составлен протокол об административном правонарушении;</w:t>
      </w:r>
    </w:p>
    <w:p w:rsidR="00A77B3E">
      <w:r>
        <w:t xml:space="preserve">        - письмом  консультанта общего  отдела Алуштинского городского суда, в котором сообщается, что  запись с камеры видеонаблюдения за период дата  не может быть представлена  в связи с нарушением  в работе  видеозаписывающей аппаратуры  по техническим причинам  и последующей  ее замены, проходившей  на данный период;</w:t>
      </w:r>
    </w:p>
    <w:p w:rsidR="00A77B3E">
      <w:r>
        <w:t>- списком №42 внутренних почтовых отправлений от дата;</w:t>
      </w:r>
    </w:p>
    <w:p w:rsidR="00A77B3E">
      <w:r>
        <w:t>- копией квитанции об отправлении заказного письма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Анализируя показания свидетелей, суд не усматривает оснований не доверять им, поскольку они последовательны, не противоречивы, подтверждаются  вышеуказанными   материалами дела. Суд не усматривает заинтересованности вышеуказанных свидетелей в исходе дела и мотивов для оговора  фио; неприязненных отношений с   фио у свидетелей не установлено; их предвзятости к фио или допущенных ими злоупотреблениях по делу, также не выявлено; оснований ставить под сомнение факты, указанные  данными свидетелями, не имеется.</w:t>
      </w:r>
    </w:p>
    <w:p w:rsidR="00A77B3E">
      <w:r>
        <w:t xml:space="preserve">               фио Л.В.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Совокупность указанных выше доказательств позволяет сделать вывод о наличии в действиях фио состава административного правонарушения, предусмотренного ч. 2 ст. 17.3 КоАП РФ, а именно - не 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Санкция данной  статьи предусматривает наложение административного штрафа в размере от пятисот до сумма прописью.</w:t>
      </w:r>
    </w:p>
    <w:p w:rsidR="00A77B3E">
      <w:r>
        <w:t xml:space="preserve">                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данном случае при назначении административного наказания судья учла характер совершенного фио административного правонарушения, посягающего на общественные отношения  в сфере  отправления правосудия, связанные  с  соблюдением  установленных в суде  правил.</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судом не установлено. </w:t>
      </w:r>
    </w:p>
    <w:p w:rsidR="00A77B3E">
      <w:r>
        <w:t xml:space="preserve">               Сведений, характеризующих личность фио, в деле не  имеется. </w:t>
      </w:r>
    </w:p>
    <w:p w:rsidR="00A77B3E">
      <w:r>
        <w:t xml:space="preserve">                Как утверждает фио  в своих ходатайствах, он является инвалидом 2 группы, однако медицинские документы, подтверждающие данное обстоятельство, суду не  представил.</w:t>
      </w:r>
    </w:p>
    <w:p w:rsidR="00A77B3E">
      <w:r>
        <w:t xml:space="preserve">                 Суд учел, что  согласно поступившей по запросу суда информации  из Управления труда и социальной защиты населения Администрации адрес  фио на учете в Управления труда и социальной защиты населения Администрации адрес не состоит.</w:t>
      </w:r>
    </w:p>
    <w:p w:rsidR="00A77B3E">
      <w:r>
        <w:t xml:space="preserve">               Согласно ответу Управления Пенсионного Фонда Российской Федерации в адрес,  фио состоял на учете  в УПФР  в качестве  получателя пенсии  по инвалидности. Согласно выписке  из акта освидетельствования  МСЭК от дата серии КР-12 №028316  2 группа инвалидности  фио была  установлена  на срок до дата, причина инвалидности – общее заболевание  по слуху.  В связи с отсутствием сведений об установлении инвалидности на новый срок,  управлением выплата  пенсии фио прекращена  с дата.  По состоянию на  дата  фио на учете в Управлении  в качестве получателя  пенсии  и иных  социальных выплат не состоит. Согласно Федеральной  базе  получателей пенсий фио  состоит на учете   в ГУ УПФР  в адрес  в качестве  получателя  страховой пенсии по инвалидности.</w:t>
      </w:r>
    </w:p>
    <w:p w:rsidR="00A77B3E">
      <w:r>
        <w:t xml:space="preserve">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 предусмотренном санкцией ч.2 ст.17.3 КоАП  РФ -  в размере 500руб.    </w:t>
      </w:r>
    </w:p>
    <w:p w:rsidR="00A77B3E">
      <w:r>
        <w:t xml:space="preserve">              Руководствуясь ст.ст.29.7, 29.9, 29.10, 29.11 КоАП РФ, мировой судья</w:t>
      </w:r>
    </w:p>
    <w:p w:rsidR="00A77B3E">
      <w:r>
        <w:t xml:space="preserve">                                                 П О С Т А Н О В И Л:</w:t>
      </w:r>
    </w:p>
    <w:p w:rsidR="00A77B3E">
      <w:r>
        <w:t xml:space="preserve">                Признать  фио,  паспортные данные,  виновным в совершении административного правонарушения, предусмотренного ч.2 ст.17.3 КоАП РФ, и назначить ему административное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Управление Федерального казначейства  по адрес, отдел судебных приставов   по адрес УФССП России по адрес, лицевой счет №05751А92910, Банк получателя: Отделение адрес, БИК телефон, р/сч.40302810635101000001, КПП телефон, ИНН телефон, КБК 0, ОКТМО телефон.</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Мировой судья                                                                    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5-22-189/2018</w:t>
      </w:r>
    </w:p>
    <w:p w:rsidR="00A77B3E">
      <w:r>
        <w:t xml:space="preserve">                           ОПРЕДЕЛЕНИЕ</w:t>
      </w:r>
    </w:p>
    <w:p w:rsidR="00A77B3E"/>
    <w:p w:rsidR="00A77B3E">
      <w:r>
        <w:t xml:space="preserve">  дата                                                           адрес</w:t>
      </w:r>
    </w:p>
    <w:p w:rsidR="00A77B3E"/>
    <w:p w:rsidR="00A77B3E">
      <w:r>
        <w:t xml:space="preserve">        Мировой судья адрес № 22 Алуштинского судебного района (г.адрес) адрес фио, рассмотрев материал об административном правонарушении, предусмотренном ч.2 ст.17.3 КоАП РФ, в отношении  фио,  паспортные данные; зарегистрированного по адресу: адрес; фактически проживающего по адресу: адрес; документированного паспортом гражданина Украины; сведения о привлечении к административной ответственности отсутствуют,</w:t>
      </w:r>
    </w:p>
    <w:p w:rsidR="00A77B3E">
      <w:r>
        <w:t xml:space="preserve">                                                   установил:</w:t>
      </w:r>
    </w:p>
    <w:p w:rsidR="00A77B3E">
      <w:r>
        <w:t xml:space="preserve">      Согласно поступившему протоколу об административном правонарушении дата гражданин фио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 Следовательно, совершил административное правонарушение, предусмотренное ч.2 ст.17.3 КоАП РФ. </w:t>
      </w:r>
    </w:p>
    <w:p w:rsidR="00A77B3E">
      <w:r>
        <w:t xml:space="preserve">     Так, дата в время года гражданин фио, находясь в здании  Алуштинского городского суда,  расположенного по адресу: адрес, вел себя вызывающе, разговаривал с сотрудниками судебных приставов по ОУПДС отдела судебных приставов по адрес УФССП России по адрес на повышенных тонах, выражался нецензурной бранью, входил в кабинеты сотрудников суда без предварительного согласования  цели  своего визита, мешая их работе, на требование судебных приставов прекратить действия, нарушающие установленные в суде правила, не реагировал, тем самым не повиновался законному требованию судебного пристава по ОУПДС  о прекращении действий, нарушающих  установленные  в суде правила.       </w:t>
      </w:r>
    </w:p>
    <w:p w:rsidR="00A77B3E">
      <w:r>
        <w:t xml:space="preserve">     В судебное заседание фио не явился, направил в адрес суда письменные ходатайства, исполненные мелким рукописным трудночитаемым почерком, в связи с чем не представляется возможным  установить  их дословное и полное содержание.   </w:t>
      </w:r>
    </w:p>
    <w:p w:rsidR="00A77B3E">
      <w:r>
        <w:t xml:space="preserve">    При этом в ходатайстве от дата фио просит  назначить ему адвоката  по ст.ст.24, 46, 48 КРФ, по ст. 20 №324-ФЗ «БЮП», сославшись  на то, что  он  является  инвалидом 2 группы. Просит  вызвать в судебное заседание  в качестве свидетелей  фио;  а также  председателя  Алуштинского городского суда фио,  судей  фио, фио, фио, фио  и судебных приставов фио, фио,  фио  Кроме того,  просит приобщить к  материалам дела видеозапись  с камер видеонаблюдения от дата, и истребовать из Прокуратуры адрес   материалы проверки   в отношении судебных приставов фио, фио,  фио и других.</w:t>
      </w:r>
    </w:p>
    <w:p w:rsidR="00A77B3E">
      <w:r>
        <w:t xml:space="preserve">     Изучив представленные  ходатайства,  исследовав материалы дела,  мировой судья приходит к следующему:  </w:t>
      </w:r>
    </w:p>
    <w:p w:rsidR="00A77B3E">
      <w:r>
        <w:t xml:space="preserve">     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В соответствии со ст.25.6 КоАП РФ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A77B3E">
      <w:r>
        <w:t xml:space="preserve">                Показания свидетеля являются одним из доказательств  по делу  об административном правонарушении. </w:t>
      </w:r>
    </w:p>
    <w:p w:rsidR="00A77B3E">
      <w:r>
        <w:t xml:space="preserve">              В силу положений ст.26.11 КоАП РФ  оценка доказательств производится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 xml:space="preserve">              В данном случае, суд считает, что в целях правильного и  объективного рассмотрения дела необходимо удовлетворить ходатайство фио  о допросе в качестве свидетелей  судебных приставов фио, фио,  фио</w:t>
      </w:r>
    </w:p>
    <w:p w:rsidR="00A77B3E">
      <w:r>
        <w:t xml:space="preserve">               При этом  судья считает, что ходатайство о вызове качестве свидетелей  фио, а также  председателя  Алуштинского городского суда фио,  судей  фио, фио, фио, фио подлежит отклонению, поскольку из материалов  дела  и показаний  судебных приставов следует, что  фио не присутствовала  в  Алуштинском городском суде  на  момент рассматриваемых событий; а вызов  председателя суда и судей  является  излишним  и  приведет к затягиванию рассмотрения дела. </w:t>
      </w:r>
    </w:p>
    <w:p w:rsidR="00A77B3E">
      <w:r>
        <w:t xml:space="preserve">               Суд считает, что  в материалы дела представлено достаточно доказательств для  его всестороннего, полного и объективного рассмотрения, которые будут оценены судом в их совокупности с учетом требований  ст.26.11 КоАП РФ, а поэтому  судья приходит к выводу, что в удовлетворении заявленного ходатайства  следует отказать.</w:t>
      </w:r>
    </w:p>
    <w:p w:rsidR="00A77B3E">
      <w:r>
        <w:t xml:space="preserve">                В  материалы дела дополнительно представлены:   письмо  консультанта общего  отдела Алуштинского городского суда от дата, в котором сообщается, что  запись с камеры видеонаблюдения за период дата  не может быть представлена  в связи с нарушением  в работе  видеозаписывающей аппаратуры  по техническим причинам  и последующей  ее замены, проходившей  на данный период. Кроме того представлена информация   из УФССР России по адрес по факту обращения гражданина фио на действия судебных приставов.</w:t>
      </w:r>
    </w:p>
    <w:p w:rsidR="00A77B3E">
      <w:r>
        <w:t xml:space="preserve">              Тем самым,  частично ходатайства  фио  уже  исполнены, в связи с чем в этой части заявленное ходатайство не подлежит удовлетворению.</w:t>
      </w:r>
    </w:p>
    <w:p w:rsidR="00A77B3E">
      <w:r>
        <w:t xml:space="preserve">               Разрешая   ходатайство  фио о назначении ему адвоката, суд учел, что  КоАП РФ  не предусматривает  в рамках рассмотрения  дел об административных правонарушениях  назначение  судом адвоката  лицу, в отношении которого ведется дело об административном правонарушении. При этом в соответствии  с положениями Федерального закона "О бесплатной юридической помощи в Российской Федерации" от дата N 324-ФЗ  предусмотрено  право  гражданина самостоятельно  обратиться за получением необходимой юридической помощи защитника, о чем фио было разъяснено в определении  мирового судьи от дата.  Кроме того, ссылаясь на  наличие инвалидности 2 группы, фио не приложил  медицинское документы, подтверждающие данные обстоятельства. </w:t>
      </w:r>
    </w:p>
    <w:p w:rsidR="00A77B3E">
      <w:r>
        <w:t xml:space="preserve">                На основании изложенного и руководствуясь ст.ст.24.4, 26.4, 29.6,  29.7. 29.12 КоАП РФ, судья</w:t>
      </w:r>
    </w:p>
    <w:p w:rsidR="00A77B3E">
      <w:r>
        <w:t xml:space="preserve">                                                      ОПРЕДЕЛИЛ:</w:t>
      </w:r>
    </w:p>
    <w:p w:rsidR="00A77B3E">
      <w:r>
        <w:t xml:space="preserve">               В целях правильного и  объективного рассмотрения дела удовлетворить ходатайство фио  о допросе в качестве свидетелей  судебных приставов фио, фио,  фио</w:t>
      </w:r>
    </w:p>
    <w:p w:rsidR="00A77B3E">
      <w:r>
        <w:t xml:space="preserve">               Отказать фио в удовлетворении ходатайств о назначении ему адвоката; об  истребовании  записи с камеры видеонаблюдения за период дата,   материала проверки  по  факту обращения гражданина фио на действия судебных приставов; о вызове  в качестве свидетелей  фио, а также  председателя и  судей   Алуштинского городского суда.</w:t>
      </w:r>
    </w:p>
    <w:p w:rsidR="00A77B3E">
      <w:r>
        <w:t xml:space="preserve">   </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