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Дело № 5-22- 699 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фио, паспортные данные; зарегистрированного и проживающего по адресу: адрес; гражданина РФ; с высшим образованием;  пенсионера; являющегося инвалидом второй группы; не состоящего в зарегистрированном браке;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фио дата был привлечен к административной ответственности по  ст.20.21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с  тем, что забыл. Обязался исправиться  и оплатить назначенные штрафы.   Просил учесть, что он является инвалидом 2 группы в связи с участием в ликвидации последствий на Чернобыльской АЭС. Просил строго не наказывать и ограничиться минимальным  наказанием.  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   фио был привлечен к административной ответственности по  ст.20.21 КоАП РФ  и подвергнут административному штрафу в размере сумма,   постановление вступило в силу дата; копией постановления от дата о возбуждении исполнительного производства.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 фио установлена, доказана и его действия надлежит квалифицировать по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инвалидности 2 группы в связи с участием в ликвидации последствий на Чернобыльской АЭС.   Обстоятельством, отягчающим административную ответственность, является повторное совершение однородных административных правонарушений.     </w:t>
      </w:r>
    </w:p>
    <w:p w:rsidR="00A77B3E">
      <w:r>
        <w:t xml:space="preserve">       На  основании  вышеизложенного  мировой судья считает возможным  назначить      фио наказание в виде административного штрафа в размере 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Реквизиты для оплаты штрафа: получатель – Управление Федерального казначейства  по адрес, отдел судебных приставов   по адрес УФССП России по адрес, Банк получателя: Отделение адрес, БИК телефон, р/сч. 40101810335100010001, КПП телефон, ИНН телефон, КБК 32211617000016017140, ОКТМО телефон.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>
      <w:r>
        <w:t xml:space="preserve">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