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5-22-223/2022</w:t>
      </w:r>
    </w:p>
    <w:p w:rsidR="00A77B3E">
      <w:r>
        <w:t>ПОСТАНОВЛЕНИЕ</w:t>
      </w:r>
    </w:p>
    <w:p w:rsidR="00A77B3E">
      <w:r>
        <w:t>по делу об административном правонарушении</w:t>
      </w:r>
    </w:p>
    <w:p w:rsidR="00A77B3E">
      <w:r>
        <w:t xml:space="preserve">  дата   </w:t>
        <w:tab/>
        <w:t xml:space="preserve">                                           </w:t>
        <w:tab/>
        <w:t xml:space="preserve">       адрес        </w:t>
      </w:r>
    </w:p>
    <w:p w:rsidR="00A77B3E">
      <w:r>
        <w:t xml:space="preserve">         И.о. мирового судьи судебного участка №22 Алуштинского судебного района  (городской адрес) адрес - мировой судья судебного участка №23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зарегистрированного по адресу: адрес; проживающего по адресу: адрес; гражданина РФ; паспортные данные; работающего водителем такси «Марк»; ранее привлекавшегося к административной ответственности,</w:t>
      </w:r>
    </w:p>
    <w:p w:rsidR="00A77B3E">
      <w:r>
        <w:t xml:space="preserve">                                                         УСТАНОВИЛ:</w:t>
      </w:r>
    </w:p>
    <w:p w:rsidR="00A77B3E">
      <w:r>
        <w:t xml:space="preserve">       дата в время, в адрес на адрес, водитель фио, управляя транспортным средством марка автомобиля, государственный регистрационный знак АА 187 82,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не явился. О рассмотрении дела в судебном заседании, назначенном на дата, извещен судебными повестками, которые были возвращены по истечении срока хранения.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где указано, что фио  были разъяснены его права и обязанности; с протоколом был ознакомлен, указал, что выпил пиво;</w:t>
      </w:r>
    </w:p>
    <w:p w:rsidR="00A77B3E">
      <w:r>
        <w:t>-  протоколом об отстранении от управления транспортным средством  от дата,   из которого следует, что  водитель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резкое изменение окраски кожных покровов лица,  поведение, не соответствующее обстановке;</w:t>
      </w:r>
    </w:p>
    <w:p w:rsidR="00A77B3E">
      <w:r>
        <w:t>- актом освидетельствования на состояние алкогольного опьянения от дата, согласно которого освидетельствование не проводилось в связи с отказом фио;</w:t>
      </w:r>
    </w:p>
    <w:p w:rsidR="00A77B3E">
      <w:r>
        <w:t>- протоколом о направлении на медицинское освидетельствование на состояние опьянения от дата, согласно которого освидетельствование не проводилось в связи с отказом фио;</w:t>
      </w:r>
    </w:p>
    <w:p w:rsidR="00A77B3E">
      <w:r>
        <w:t>- распиской фио о передаче ему ТС для его транспортировки к месту стоянки;</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произведенной в патрульном автомобиле,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он добровольно и в свободной форме дает пояснения о том, что он управлял транспортным средством, а впоследствии добровольно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каких-либо замечаний, заявлений   от фио  не поступало;</w:t>
      </w:r>
    </w:p>
    <w:p w:rsidR="00A77B3E">
      <w:r>
        <w:t>- карточкой операции с ВУ на имя фио;</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  </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покраснение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транспортного средства – источника повышенной опасности, обязан знать и соблюдать Правила дорожного движения, в том числе п.2.3.3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Поводов, которые давали бы основания полагать, что фио не осознавал содержание и суть  составленных процессуальных документов и проводимых процессуальных действий,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является признание вины. Обстоятельством, отягчающим административную ответственность, является повторное совершение правонарушения гл. 12 КоАП РФ.</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18810491221500000878.</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ОГИБДД ОМВД России по адрес.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