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5-22-830/2019</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Мировой судья судебного участка № 22 Алуштинского судебного района (городской адрес) адрес  фио, с участием лица, привлекаемого к административной ответственности – фио, представителя привлекаемого лица, допущенного в судебном заседании по устному ходатайству – фио,</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с высшим образованием; ранее не привлекавшегося к административной ответственности;</w:t>
      </w:r>
    </w:p>
    <w:p w:rsidR="00A77B3E"/>
    <w:p w:rsidR="00A77B3E">
      <w:r>
        <w:t>УСТАНОВИЛ:</w:t>
      </w:r>
    </w:p>
    <w:p w:rsidR="00A77B3E"/>
    <w:p w:rsidR="00A77B3E">
      <w:r>
        <w:t xml:space="preserve">  фио, являясь генеральным директором наименование организации,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w:t>
      </w:r>
    </w:p>
    <w:p w:rsidR="00A77B3E">
      <w:r>
        <w:t xml:space="preserve">Так, фактически сведения  по форме СЗВ-М тип  (исходная) за дата  были  представлены дата, форма СЗВ-М «Дополняющая» предоставлена дата на 1 застрахованное лицо, сведения на которое ранее не предоставлялись в форме электронного документа с использованием информационно-телекоммуникационных сетей.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просил учесть, что нарушение совершено неумышленно, в программе, формирующей сведения произошел сбой и 1 сотрудник указан не был, ошибка была обнаружена самостоятельно и дополняющие сведения направлены в контролирующий орган с пропуском срока предоставления; просил строго не наказывать.      </w:t>
      </w:r>
    </w:p>
    <w:p w:rsidR="00A77B3E">
      <w:r>
        <w:t xml:space="preserve">                Заслушав фио, его представителя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форма СЗВ-М «Дополняющая» предоставлена дата на 1 застрахованное лицо, сведения на которое ранее не предоставлялись в форме электронного документа с использованием информационно-телекоммуникационных сетей.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отчетом об отслеживании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ab/>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