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№5-22-255/2020</w:t>
      </w:r>
    </w:p>
    <w:p w:rsidR="00A77B3E">
      <w:r>
        <w:t xml:space="preserve">    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 адрес фио,  </w:t>
      </w:r>
    </w:p>
    <w:p w:rsidR="00A77B3E">
      <w:r>
        <w:t>с участием лица, привлекаемого к административной ответственности – фио,</w:t>
      </w:r>
    </w:p>
    <w:p w:rsidR="00A77B3E">
      <w:r>
        <w:t xml:space="preserve">рассмотрев в открытом судебном заседании дело  об административном правонарушении, предусмотренном ст.14.2 КоАП РФ в отношении фио, паспортные данные зарегистрированной по адресу:  адрес; фактически проживающей по адресу: адрес; со средним специальным образованием; гражданки РФ; замужней; работающей медицинской сестрой при Алуштинской центральной городской больнице; ранее не привлекавшейся к административной ответственности, </w:t>
      </w:r>
    </w:p>
    <w:p w:rsidR="00A77B3E">
      <w:r>
        <w:t xml:space="preserve">                                                               У С Т А Н О В И Л :</w:t>
      </w:r>
    </w:p>
    <w:p w:rsidR="00A77B3E">
      <w:r>
        <w:t xml:space="preserve">                  дата в время гражданка фио, находясь  по адресу:  адрес, в районе дома № 13-А, осуществляла незаконную продажу  алкогольной и спиртосодержащей продукции, а именно: вино, чачу, коньяк, свободная реализация которой запрещена или ограничена, чем нарушила  требования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Тем самым, совершила административное правонарушение, предусмотренное  ст.14.2 КоАП РФ. </w:t>
      </w:r>
    </w:p>
    <w:p w:rsidR="00A77B3E">
      <w:r>
        <w:t xml:space="preserve">     фио Е.А. явилась в судебное заседание, вину признала, в содеянном искренне раскаялась. Обещала впредь  не совершать подобных правонарушений. просила строго не наказывать.</w:t>
      </w:r>
    </w:p>
    <w:p w:rsidR="00A77B3E">
      <w:r>
        <w:t xml:space="preserve">                  Заслушав фио, исследовав материалы дела об административном  правонарушении, суд  приходит к следующему:</w:t>
      </w:r>
    </w:p>
    <w:p w:rsidR="00A77B3E">
      <w:r>
        <w:t xml:space="preserve">                  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 xml:space="preserve">       В соответствии со статьей 14.2 КоАП РФ, незаконная продажа товаров (иных вещей), свободная реализация которых запрещена или ограничена законодательством, влечет наложение административного штрафа на граждан в размере от одной тысячи  пятисот до сумма прописью с конфискацией предметов административного правонарушения или без таковой; на должностных лиц - от трех тысяч до сумма прописью с конфискацией предметов административного правонарушения или без таковой; на юридических лиц - от тридцати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  Административное правонарушение, предусмотренное ст.14.2 КоАП РФ является умышленным правонарушением.</w:t>
      </w:r>
    </w:p>
    <w:p w:rsidR="00A77B3E">
      <w:r>
        <w:t xml:space="preserve">                Факт совершения фио административного правонарушения и ее виновность подтверждается материалами дела:</w:t>
      </w:r>
    </w:p>
    <w:p w:rsidR="00A77B3E">
      <w:r>
        <w:t>- протоколом об административном правонарушении от дата, в котором фио указала, что   с  нарушением согласна, свою вину признает полностью;</w:t>
      </w:r>
    </w:p>
    <w:p w:rsidR="00A77B3E">
      <w:r>
        <w:t>- листом ознакомления с правами;</w:t>
      </w:r>
    </w:p>
    <w:p w:rsidR="00A77B3E">
      <w:r>
        <w:t xml:space="preserve"> - протоколом изъятия вещей и документов от дата, составленным в присутствии понятых фио, фио, согласно  которому  к фио было изъято: 1 пластиковая бутылка объемом 0,5 литра; 32 пластиковые бутылки объемом 1 литр; 20 пластиковых бутылок объемом 5 литров; 3 пластиковые бутылки объемом 10 литров; 1 пластиковая канистра объемом 20 литров; 23 полимерных пакетов объемом 10 литров;</w:t>
      </w:r>
    </w:p>
    <w:p w:rsidR="00A77B3E">
      <w:r>
        <w:t>- протоколом осмотра помещений и территорий от дата, составленным в присутствии понятых фио, фио,  согласно которому было установлено, что по адресу: адрес,  расположена торговая точка общей площадью 9 кв.м, на которой осуществляется продажа алкогольной и спиртосодержащей продукции в пластиковых бутылках и полимерных пакетах, а именно: вино, чача, водка, коньяк;  на момент осмотра какие-либо разрешительные документы отсутствовали;</w:t>
      </w:r>
    </w:p>
    <w:p w:rsidR="00A77B3E">
      <w:r>
        <w:t>- письменными объяснениями фио от дата, в которых она  не оспаривала  факт совершения административного правонарушения.  Указала, что по адресу: адрес она незаконно осуществляла продажу алкогольной и спиртосодержащей продукции без разрешительных документов и регистрации в качестве ИП;</w:t>
      </w:r>
    </w:p>
    <w:p w:rsidR="00A77B3E">
      <w:r>
        <w:t>- копией письма о направлении определения и вещественных доказательств для проведения экспертизы;</w:t>
      </w:r>
    </w:p>
    <w:p w:rsidR="00A77B3E">
      <w:r>
        <w:t>- копией определения о назначении экспертизы спиртосодержащих жидкостей от дата;</w:t>
      </w:r>
    </w:p>
    <w:p w:rsidR="00A77B3E">
      <w:r>
        <w:t>- рапортом сотрудника ОМВД о продлении сроков рассмотрения материала проверки по КУСП № 7746 от дата;</w:t>
      </w:r>
    </w:p>
    <w:p w:rsidR="00A77B3E">
      <w:r>
        <w:t xml:space="preserve">- письмом о согласовании сроков проведении экспертизы № 2233/3-4;  </w:t>
      </w:r>
    </w:p>
    <w:p w:rsidR="00A77B3E">
      <w:r>
        <w:t xml:space="preserve"> - копией определения № 1703 о возбуждении дела об административном правонарушении и проведении административного расследования от дата;</w:t>
      </w:r>
    </w:p>
    <w:p w:rsidR="00A77B3E">
      <w:r>
        <w:t xml:space="preserve"> - определением № 1703 от дата о продлении срока рассмотрения дела об административном правонарушении и проведении административного расследования;</w:t>
      </w:r>
    </w:p>
    <w:p w:rsidR="00A77B3E">
      <w:r>
        <w:t xml:space="preserve"> - постановлением №1703 от дата о прекращении производства по делу об АП и проведения административного расследования;</w:t>
      </w:r>
    </w:p>
    <w:p w:rsidR="00A77B3E">
      <w:r>
        <w:t xml:space="preserve"> - сопроводительным листом о направлении заключения эксперта № 2233/3-4 от дата;</w:t>
      </w:r>
    </w:p>
    <w:p w:rsidR="00A77B3E">
      <w:r>
        <w:t xml:space="preserve"> - заключением эксперта № 2233/3-4 от дата  ФГБУ Крымская лаборатория судебной экспертизы Министерства юстиции РФ, согласно  которому представленные  для исследования  объекты №№1-3 являются спиртосодержащими жидкостями; </w:t>
      </w:r>
    </w:p>
    <w:p w:rsidR="00A77B3E">
      <w:r>
        <w:t>- справкой на физическое лицо в отношении фио;</w:t>
      </w:r>
    </w:p>
    <w:p w:rsidR="00A77B3E">
      <w:r>
        <w:t>- актом о получении и сохранении вещественных доказательств, изъятых в соответствии со ст. 27.10 КоАп РФ.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   Объективная сторона рассматриваемого правонарушения выражается в незаконной продаже товаров (иных вещей), свободная реализация которых запрещена или ограничена законодательством. К незаконным действиям относятся: торговля товарами (предметами), изъятыми из гражданского оборота; продажа ограниченно оборотоспособной продукции юридическими и физическими лицами, которым эта продукция принадлежит на незаконных основаниях, или не имеющими специального разрешения (лицензии) на ее реализацию.</w:t>
      </w:r>
    </w:p>
    <w:p w:rsidR="00A77B3E">
      <w:r>
        <w:t xml:space="preserve">                  По смыслу статьи 129 ГК РФ, свободная реализация которых запрещена, признаются объекты, изъятые из гражданского оборота. К ограниченно оборотоспособным объектам относятся объекты, реализация которых допускается по специальному разрешению и только определенным участникам оборота, при соблюдении соответствующих требований законодательства.</w:t>
      </w:r>
    </w:p>
    <w:p w:rsidR="00A77B3E">
      <w:r>
        <w:t xml:space="preserve">                   Пунктом 14 Постановления Пленума Верховного Суда РФ от дата «О некоторых вопросах, возникающих у судов при применении особенной части КоАП РФ» предусмотрено, что в качестве субъектов административной ответственности положения главы 14 КоАП РФ предусматривают граждан, должностных и юридических лиц, индивидуальных предпринимателей.</w:t>
      </w:r>
    </w:p>
    <w:p w:rsidR="00A77B3E">
      <w:r>
        <w:t xml:space="preserve">     В данном случае   вопрос об определении вида спиртсодержащей продукции, к которому относится изъятая жидкость, должностным лицом, назначившим проведение экспертизы, на разрешение эксперта не ставился, и  экспертом  не устанавливался. Из заключения эксперта следует, что исследованные жидкости являются спиртосодержащими жидкостями без указания на принадлежность к пищевой или непищевой продукции, либо к алкогольной продукции.  Тем самым  действия фио не подпадают под состав административного правонарушения, предусмотренного по ч.1 ст.14.17.1 КоАП РФ,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лицом. </w:t>
      </w:r>
    </w:p>
    <w:p w:rsidR="00A77B3E">
      <w:r>
        <w:t xml:space="preserve">    В совокупности с вышеприведенными доказательствами, суд приходит к выводу, что действия   фио  подлежат квалификации по ст.14.2 КоАП РФ – незаконная продажа товаров, свободная реализация которых запрещена или ограничена законодательством.</w:t>
      </w:r>
    </w:p>
    <w:p w:rsidR="00A77B3E">
      <w:r>
        <w:t xml:space="preserve">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 При назначении наказания суд учитывает характер совершенного правонарушения, личность виновной, ее имущественное положение, отсутствие обстоятельств, отягчающих административную ответственность, в связи с чем, считает необходимым назначить фио административное наказание в виде штрафа в размере сумма без конфискации с последующим уничтожением изъятой продукции.</w:t>
      </w:r>
    </w:p>
    <w:p w:rsidR="00A77B3E">
      <w:r>
        <w:t xml:space="preserve">       Статьей 25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в целях пресечения незаконных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соответствующих лицензий (ч.1). Изъятые или конфискованные этиловый спирт, алкогольная и спиртосодержащая продукция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                 На основании изложенного, руководствуясь ст.29.7, 29.9, 29.10 Кодекса об административных правонарушениях, мировой судья</w:t>
      </w:r>
    </w:p>
    <w:p w:rsidR="00A77B3E">
      <w:r>
        <w:t xml:space="preserve">                                                            П О С Т А Н О В И Л :</w:t>
      </w:r>
    </w:p>
    <w:p w:rsidR="00A77B3E">
      <w:r>
        <w:t xml:space="preserve">                  Признать фио виновной в совершении административного правонарушения, предусмотренного ст.14.2 КоАП РФ, и назначить наказание в виде административного штрафа в размере сумма (сумма прописью) без конфискации. </w:t>
      </w:r>
    </w:p>
    <w:p w:rsidR="00A77B3E">
      <w:r>
        <w:t xml:space="preserve">                 Изъятая  на основании протокола осмотра места происшествия от дата продукция, хранящаяся  в  ОМВД России по адрес на основании  Акта от дата о получении и сохранности вещественных доказательств, изъятых в соответствии  со ст.27.10 КоАП РФ: 1 пластиковая бутылка объемом 0,5 литра; 32 пластиковые бутылки объемом 1 литр; 20 пластиковых бутылок объемом 5 литров; 3 пластиковые бутылки объемом 10 литров; 1 пластиковая канистра объемом 20 литров; 23 полимерных пакетов объемом 10 литров  – подлежит уничтожению  в порядке, установленном Правительством Российской Федерации.</w:t>
      </w:r>
    </w:p>
    <w:p w:rsidR="00A77B3E">
      <w:r>
        <w:t xml:space="preserve">                 Уничтожение изъятых предметов административного правонарушения поручить начальнику  ОМВД России по адрес.</w:t>
      </w:r>
    </w:p>
    <w:p w:rsidR="00A77B3E">
      <w:r>
        <w:t xml:space="preserve">                 Разъяснить  фио,  что 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     Разъяснить, что в соответствии с ч.1 ст.20.25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82811601143010002140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вручения или  получения копии постановления.</w:t>
      </w:r>
    </w:p>
    <w:p w:rsidR="00A77B3E">
      <w:r>
        <w:t xml:space="preserve">                 Мировой судья       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