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5-22-264/2017</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наименование организации фио,  паспортные данные,  АР адрес; гражданина РФ, зарегистрированной и проживающего по адресу: адрес,</w:t>
      </w:r>
    </w:p>
    <w:p w:rsidR="00A77B3E">
      <w:r>
        <w:t>У С Т А Н О В И Л:</w:t>
      </w:r>
    </w:p>
    <w:p w:rsidR="00A77B3E">
      <w:r>
        <w:t xml:space="preserve">          фио, являясь генеральным директором наименование организации,  расположенного по адресу: адрес, кааб.14, в нарушение п.3 ст.289 НК РФ, согласно которому налоговые декларации (налоговые расчеты) представляются налогоплательщиками не позднее 28 календарных дней со дня окончания соответствующего отчетного периода,  не представил в налоговый орган в срок  не позднее  дата   расчет авансовых платежей  по налогу на прибыль организации за 9 месяцев дата. Тем самым, совершил административное правонарушение, предусмотренное ч.1 ст.15.6  КоАП РФ.</w:t>
      </w:r>
    </w:p>
    <w:p w:rsidR="00A77B3E">
      <w:r>
        <w:t xml:space="preserve">          фио Г.Б. в судебное заседание не явился. Суд предпринял меры по  его извещению: в адрес правовой регистрации по месту жительства и дополнительно   по адресу юридического лица по почте заказными письмами с уведомлениями были направлены  судебные повестки, которые были возвращены   в  адрес суда  без вручения адресату  в связи с тем, что   фио  их не получил, истек срок хранения.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 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 xml:space="preserve">       Согласно п.2 ст.379 НК РФ  отчетными периодами по налогу признаются первый квартал, полугодие и девять месяцев календарного года. 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A77B3E">
      <w:r>
        <w:t xml:space="preserve">       В  данном случае срок предоставления  налогоплательщиком налоговой декларации  (налоговых расчетов) по налогу на прибыль организации за 9 месяцев дата  – не позднее  дата. Фактически  расчет авансовых платежей  по налогу на прибыль организации за 9 месяцев дата должностным лицом  в налоговый орган представлен не был.  </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от дата, составленным  государственным налоговым инспектором Отдела камеральных проверок №2  Межрайонной  ИФНС №8 по адрес, в котором изложены обстоятельства совершенного административного правонарушения; выпиской из ЕГРЮЛ в отношении наименование организации, из которой усматривается, что  фио является  генеральным директором этой организации;   Актом №06.1-15/1077 от дата об обнаружении фактов, свидетельствующих о предусмотренных НК РФ налоговых правонарушениях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длительность периода непредставления налогового расчета.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