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5-22-278/2023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с участием лица, в отношении которого ведется дело об административном правонарушении  – фио</w:t>
      </w:r>
    </w:p>
    <w:p w:rsidR="00A77B3E">
      <w:r>
        <w:t xml:space="preserve">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данныеадрес зарегистрированного и  проживающего по адресу: адрес; гражданин РФ,  паспортные данные, работающего ГБУЗРК КРОКД им.фиоадресСимферополь рентгенолаборантом,  в зарегистрированном браке не состоит, ранее привлекался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фио дата был привлечен к административной ответственности по ст. 12.18 КоАП РФ  и подвергнут административному штрафу в размере сумма, постановление вступило в силу 30.телефон года,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судебном заседании виновным себя признал и пояснил, что не  знал о существовании штрафа, по почте ничего не приходило.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фио; копией постановления от дата № 18810082220000911578 о привлечении фио  к административной ответственности по ст. 12.18 КоАП РФ, которое вручено ему под роспись.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</w:t>
      </w:r>
    </w:p>
    <w:p w:rsidR="00A77B3E">
      <w:r>
        <w:t xml:space="preserve">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фио,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0410760300225002782320139; назначение платежа: «штраф по делу об административном правонарушении по постановлению № 5-22-278/2023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