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№5-22-298/2021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Абдулганиева фио, паспортные данныеадрес, УзССР; гражданина РФ; паспортные данные; зарегистрированного  адресу: адрес; фактически проживающего  по адресу: адрес, 10-й км адрес; со средним техническим образованием;  самозанятого;  не состоящего в зарегистрированном браке; имеющего на иждивении двух малолетних детей;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№68, водитель  фио, управляя  транспортным средством  марка автомобиля государственный регистрационный знак К425ЕХ159,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совершила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Пояснив, что накануне вечером он употребил алкогольные напитки, и с утра у него мог остаться запах перегара.    Вину признал полностью, в содеянном  раскаялся. Обязался более не совершать подобных деяний.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указал, что  пил пиво вечером 2 литра, утром ехал в адрес отвозил ребенка, управлял автомобилем;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о чем он лично написал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 патрульном автомобиле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xml:space="preserve"> - распиской   фио,  которому  было передано управление транспортным средством   марка автомобиля государственный регистрационный знак К425ЕХ159; </w:t>
      </w:r>
    </w:p>
    <w:p w:rsidR="00A77B3E">
      <w:r>
        <w:t xml:space="preserve"> -  карточкой операций с  водительским удостоверением на имя     фио, согласно которой он имеет водительский стаж  с дата;  </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Абдел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двух малолетних детей; совершение правонарушения впервые.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Абдулганиева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УИН:18810491211500002128.</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