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5-22-300/2025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 с участием лица, привлекаемого к административной ответственности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АР адрес, гражданина РФ;  паспортные данные, зарегистрированного и проживающего  по адресу: адрес, кв.3А, не работающего,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ч.1 ст. 20.20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явился, вину признал, пояснил, что забыл оплатить штраф, просил строго не наказывать.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 82 01 № 341864,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0410760300225003002520112; назначение платежа: «штраф по делу об административном правонарушении по постановлению № 5-22-300/2025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