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5-22-305/2018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предусмотренного ст. 15.33.2 КоАП РФ в отношении наименование организации паспортные данные гражданина РФ; работающим наименование организации заведующим отделом по организации культуры и отдыха; состоящим в зарегистрированном браке; зарегистрированного и проживающего по адресу: адрес, адрес;  ранее не привлекавшийся к административной ответственности;</w:t>
      </w:r>
    </w:p>
    <w:p w:rsidR="00A77B3E"/>
    <w:p w:rsidR="00A77B3E">
      <w:r>
        <w:t xml:space="preserve">                                                                 установил:                </w:t>
      </w:r>
    </w:p>
    <w:p w:rsidR="00A77B3E">
      <w:r>
        <w:t xml:space="preserve">          наименование организации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персонифицированного учета, предусмотренные ч.2 ст.11 Закона № 27-ФЗ «Об индивидуальном (персонифицированном) учете в системе обязательного пенсионного страхования». представлены дата, то есть с нарушением  установленного законом срока (ч.3 ст.11 Закона № 27-ФЗ). Следовательно, совершил административное правонарушение, предусмотренное  ст.15.33.2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с протоколом об административном правонарушении согласился; признал свою вину в совершении правонарушения; однако, заявил ходатайство о замене административного наказания в виде штрафа  на предупреждение, поскольку данное административное правонарушение совершенно им впервые, оно не повлекло имущественного ущерба, не причинило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не повлекло соответствующих угроз, а также угрозы чрезвычайных ситуаций природного и техногенного характера.</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страхователь ежегодно не позднее дата года, следующего за отчетным годом (за исключением случаев, если иные сроки предусмотрены настоящим Федеральным законом), представляет сведения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w:t>
      </w:r>
    </w:p>
    <w:p w:rsidR="00A77B3E">
      <w:r>
        <w:t xml:space="preserve">                 В соответствии с ч.3 ст.11 Федерального закона от дата №27-ФЗ «Об индивидуальном (персонифицированном) учете в системе обязательного пенсионного страхования»  при ликвидации страхователя - юридического лица (прекращении физическим лицом деятельности в качестве индивидуального предпринимателя) он представляет сведения, предусмотренные пунктами 2 - 2.3 настоящей статьи, в течение одного месяца со дня утверждения промежуточного ликвидационного баланса (принятия решения о прекращении деятельности в качестве индивидуального предпринимателя), но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 </w:t>
        <w:tab/>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(документов), необходимых для ведения индивидуального (персонифицированного) учета в системе обязательного пенсионного страхования, за дата, предусмотренные ч.2 ст.11 Закона № 27-ФЗ «Об индивидуальном (персонифицированном) учете в системе обязательного пенсионного страхования» установлен не позднее дата; фактически сведения персонифицированного  учета за дата были представлены дата, то есть с нарушением установленного ч. 3 ст.11 Закона № 27-ФЗ срока. </w:t>
      </w:r>
    </w:p>
    <w:p w:rsidR="00A77B3E">
      <w:r>
        <w:t xml:space="preserve">               Факт совершения наименование организации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 000056 об административном правонарушении от дата в отношении фио; выпиской из Единого государственного реестра индивидуальных предпринимателей в отношении фио; копией заявления о регистрации в территориальном органе Пенсионного фонда Российской Федерации страхователя, производящего выплаты физическим лицам; извещением о доставке, протоколом проверки; уведомлением о составлении протокола в отношении фио; реестром отправленных писем от дата в адрес фио; реквизитами для перечислений штрафов на должностных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t>Признать наименование организации паспортные данные,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