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№5-22-333/2023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ab/>
        <w:t xml:space="preserve">Мировой судья судебного участка №22 Алуштинского судебного района (городской адрес) адрес фио </w:t>
      </w:r>
    </w:p>
    <w:p w:rsidR="00A77B3E">
      <w:r>
        <w:tab/>
        <w:t>рассмотрев в открытом судебном заседании дело об административном правонарушении, предусмотренном ч.1 ст.12.8 КоАП РФ, в отношении:</w:t>
      </w:r>
    </w:p>
    <w:p w:rsidR="00A77B3E">
      <w:r>
        <w:t xml:space="preserve">            фио, паспортные данные, гражданина РФ; паспортные данные; зарегистрированного и проживающего по адресу: адрес,  не работающего, ранее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управлял  транспортным средством  марка автомобиля государственный регистрационный знак  А392АХ/82 находясь в состоянии опьянения согласно Акта медицинского освидетельствования № 270 от дата, при этом действия (бездействие)  фио не содержат уголовно наказуемого деяния. Тем самым, фио нарушил п.2.7 Правил дорожного движения РФ, то есть совершил административное правонарушение, предусмотренное ч.1 ст.12.8  КоАП РФ.</w:t>
      </w:r>
    </w:p>
    <w:p w:rsidR="00A77B3E">
      <w:r>
        <w:tab/>
        <w:t>фио в судебные заседания, назначенные на дата, на дата, на дата  не явился, о дне и времени рассмотрения дела извещался неоднократно с вызовом судебной повесткой посредством направления заказной почтовой корреспонденции по адресу указанному в протоколе. Также извещался в телефонном режиме о дате судебного заседания на дата, о чем в материалах дела имеется соответствующая телефонограмма.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82 АП № 179522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резкое изменение окраски кожных покровов, поведение не соответствующее обстановке ); </w:t>
      </w:r>
    </w:p>
    <w:p w:rsidR="00A77B3E">
      <w:r>
        <w:t xml:space="preserve">  - актом освидетельствования на состояние алкогольного опьянения 82 АО № 021548 от дата, согласно которому фио согласился и продул в прибор Алкотектор Юпитер-К №000200, в результате чего у него было установлено состояние алкогольного опьянения в количестве  0,000 мг/л наличия абсолютного этилового спирта в выдыхаемом воздухе;</w:t>
      </w:r>
    </w:p>
    <w:p w:rsidR="00A77B3E">
      <w:r>
        <w:t>- приложенным  чеком  алкотектора  на бумажным носителе с показаниями технического средства измерения 0,000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протоколом 61 АК № 622364 от дата о направлении фио на медицинское освидетельствование на состояние опьянения, с данным протоколом фио ознакомлен, выразил свое согласие пройти медицинское освидетельствование о чем в протокол внесена соответствующая запись;</w:t>
      </w:r>
    </w:p>
    <w:p w:rsidR="00A77B3E">
      <w:r>
        <w:t>- протоколом о задержании транспортного средства 82 ПЗ № 062821 от дата;</w:t>
      </w:r>
    </w:p>
    <w:p w:rsidR="00A77B3E">
      <w:r>
        <w:t xml:space="preserve">- справкой о результатах медицинского освидетельствования на состояние опьянения № 270 от дата, согласно которой при проведении медицинского освидетельствования обнаружены клинические признаки опьянения : замедленно реагирует, кожные покровы обычной окраски, отмечается тахикардия, тремер век, языка, рук;, так же проведено исследование алкотектером «Юпитер-К» телефон, по результатам которого при исследовании выдыхаемого воздуха составило – 0,000 мг/л. </w:t>
      </w:r>
    </w:p>
    <w:p w:rsidR="00A77B3E">
      <w:r>
        <w:t>- актом медицинского освидетельствования № 270 от дата согласно которого по результатам химико-токсикологических исследований № 2793 от дата обнаружены а-пирролидиновалерофенон, тем самым установлено состояние опьянения.</w:t>
      </w:r>
    </w:p>
    <w:p w:rsidR="00A77B3E">
      <w:r>
        <w:t>- карточкой операций с водительским удостоверешение;</w:t>
      </w:r>
    </w:p>
    <w:p w:rsidR="00A77B3E">
      <w:r>
        <w:t xml:space="preserve">- результатами поиска из Базы данных ГИБДД административных правонарушений в отношении фио </w:t>
      </w:r>
    </w:p>
    <w:p w:rsidR="00A77B3E">
      <w:r>
        <w:t>-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 000200 в количестве 0,000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 Существенных недостатков, которые могли бы повлечь его недействительность, протокол об административном правонарушении и другие процессуальные документы не содержат.     </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смягчающим административную ответственность не установлено. Обстоятельством, отягчающим административную ответственность не установлены.</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p w:rsidR="00A77B3E">
      <w:r>
        <w:t xml:space="preserve">                 Руководствуясь  ст. ст. 29.9 - 29.11 КоАП РФ, судья </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w:t>
      </w:r>
    </w:p>
    <w:p w:rsidR="00A77B3E">
      <w:r>
        <w:t>Получатель платежа: УФК по адрес (ОМВД России по адрес, адрес: адрес),  КПП телефон, ИНН телефон,  ОКТМО телефон, номер счета получателя  платежа 03100643000000017500,  Отделение  адрес  Банка России;  БИК телефон, кор/сч. 40102810645370000035, КБК 188 11601123010001140; УИН: 18810491221500003605.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 xml:space="preserve">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ab/>
        <w:t>Разъяснить   фио ,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ab/>
        <w:t>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Мировой судья                                                                                  </w:t>
        <w:tab/>
        <w:tab/>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