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№5-22-360/2017 </w:t>
      </w:r>
    </w:p>
    <w:p w:rsidR="00A77B3E">
      <w:r>
        <w:t xml:space="preserve">                                                             П О С Т А Н О В Л Е Н И Е</w:t>
      </w:r>
    </w:p>
    <w:p w:rsidR="00A77B3E">
      <w:r>
        <w:t xml:space="preserve">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паспортные данные, гражданки РФ; зарегистрированной по адресу: адрес; временно проживающей по адресу: адрес; не состоящей в зарегистрированном браке;  со средним образованием; официально не трудоустроенной; ранее привлекавшейся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дата в время по адресу: адрес около дома № 14, гражданка фио с целью получения прибыли осуществляла предпринимательскую деятельность по реализации постельного белья,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самым, совершила правонарушение, предусмотренное  ч.1 ст.14.1 КоАП РФ.</w:t>
      </w:r>
    </w:p>
    <w:p w:rsidR="00A77B3E">
      <w:r>
        <w:t xml:space="preserve">                 В судебное заседание фио не явилась.  Суд предпринял меры по  ее извещению: в адрес правовой регистрации по месту жительства по почте заказным письмом с уведомлением была направлена  судебная повестка. Дополнительно  фио  была извещена  по  телефону, при этом указала, что явиться не может, просила рассмотреть дело в ее отсутствие, вину в совершении административного правонарушения признала, просила строго не наказывать.</w:t>
      </w:r>
    </w:p>
    <w:p w:rsidR="00A77B3E">
      <w:r>
        <w:t xml:space="preserve">  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 времени  и месте судебного заседания извещена надлежащим образом, и считает возможным рассмотреть дело в ее отсутствие.      </w:t>
      </w:r>
    </w:p>
    <w:p w:rsidR="00A77B3E">
      <w:r>
        <w:t xml:space="preserve">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Факт совершения фио административного правонарушения, предусмотренного   ч.1 ст.14.1  КоАП РФ, и ее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дата, в котором изложены обстоятельства совершенного административного правонарушения; в протоколе отражено, что  фио с ним ознакомлена, с  изложенным в протоколе согласна, вину признает;</w:t>
      </w:r>
    </w:p>
    <w:p w:rsidR="00A77B3E">
      <w:r>
        <w:t xml:space="preserve">- фотографиями с места происшествия, на которых зафиксирован факт торговли;  </w:t>
      </w:r>
    </w:p>
    <w:p w:rsidR="00A77B3E">
      <w:r>
        <w:t xml:space="preserve">- письменными объяснениями   фио на досудебной стадии производства по делу, в которых она признала, что осуществляла незаконную предпринимательскую деятельность по продаже  постельного белья; </w:t>
      </w:r>
    </w:p>
    <w:p w:rsidR="00A77B3E">
      <w:r>
        <w:t>- рапортом сотрудника полиции ОМВД России по  адрес от дата, в котором сообщено о факте реализации  фио постельного белья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  установлена, доказана и ее действия надлежит квалифицировать по  ч.1  ст.14.1 КоАП РФ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ее имущественное и семейное положение; обстоятельство, смягчающее административную ответственность – признание вины и раскаяние; наличие обстоятельств, отягчающих административную ответственность – судом не установлено.  </w:t>
      </w:r>
    </w:p>
    <w:p w:rsidR="00A77B3E">
      <w:r>
        <w:t xml:space="preserve">        По указанным основаниям суд  считает необходимым назначить  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           Признать фио, паспортные данные,  виновной в совершении административного правонарушения, предусмотренного ч.1 ст.14.1 КоАП РФ, и назначить ей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 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18880491170001658519.</w:t>
      </w:r>
    </w:p>
    <w:p w:rsidR="00A77B3E">
      <w:r>
        <w:t xml:space="preserve">        Постановление может быть обжаловано в Алуштинский городской суд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