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5-22-635/2023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 фио, паспортные данные, гражданина РФ, паспортные данные; зарегистрированного и проживающего по адресу: адрес, не работающего;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ч.1 ст. 18.3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 в судебное заседание не явился, извещен судебной повесткой, которая возвращена в суд не врученной по истечении срока хранения.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постановлением о назначении административного наказания от дата, копией паспорта фио; сведениями об отсутствии оплаты штрафа; телефонограммой о составлении протокола; протоколом  об административном правонарушении от дата, составленным в отсутствии фио; сведениями о направлении копии протокола фио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фио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0410760300225006352320102; назначение платежа: «штраф по делу об административном правонарушении по постановлению № 5-22-635/2023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