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ОПРЕДЕЛЕНИЕ </w:t>
      </w:r>
    </w:p>
    <w:p w:rsidR="00A77B3E">
      <w:r>
        <w:tab/>
        <w:tab/>
        <w:tab/>
        <w:tab/>
        <w:tab/>
        <w:tab/>
        <w:tab/>
        <w:t xml:space="preserve">                    5-22-576/2023</w:t>
      </w:r>
    </w:p>
    <w:p w:rsidR="00A77B3E"/>
    <w:p w:rsidR="00A77B3E">
      <w:r>
        <w:t>дата</w:t>
        <w:tab/>
        <w:tab/>
        <w:tab/>
        <w:tab/>
        <w:tab/>
        <w:t xml:space="preserve">                  адрес, Багликова, 21</w:t>
      </w:r>
    </w:p>
    <w:p w:rsidR="00A77B3E"/>
    <w:p w:rsidR="00A77B3E">
      <w:r>
        <w:t>Мировой судья судебного участка № 22 Алуштинского судебного района (г.адрес) фио., рассмотрев при подготовке к рассмотрению дела об административном правонарушении, предусмотренном ст. 6.1.1 КоАП РФ, в отношении фио,</w:t>
      </w:r>
    </w:p>
    <w:p w:rsidR="00A77B3E"/>
    <w:p w:rsidR="00A77B3E"/>
    <w:p w:rsidR="00A77B3E">
      <w:r>
        <w:t>УСТАНОВИЛ:</w:t>
      </w:r>
    </w:p>
    <w:p w:rsidR="00A77B3E"/>
    <w:p w:rsidR="00A77B3E">
      <w:r>
        <w:t>Мировому судье судебного участка № 22 Алуштинского судебного района (г.адрес) адрес фио после рассмотрения дела Апелляционной инстанцией поступило дело об административном правонарушении, предусмотренном ст. 6.1.1 КоАП РФ, в отношении фио.</w:t>
      </w:r>
    </w:p>
    <w:p w:rsidR="00A77B3E">
      <w:r>
        <w:t>Основанием отмены постановления мирового судьи от дата послужили обстоятельства, которые указаны в определении Алуштинского городского суда от дата,  согласно которых не представляется возможным повторного рассмотрения дела, а именно материалы дела содержат не заверенные надлежащим образом копии документов.</w:t>
      </w:r>
    </w:p>
    <w:p w:rsidR="00A77B3E">
      <w:r>
        <w:t>В соответствии с п. 4 ч.1 ст. 29.4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орган, должностному лицу, которые составили протокол, в случае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A77B3E">
      <w:r>
        <w:t>Приведенное выше  обстоятельство исключает возможность рассмотрения протокола и принятия решения в пределах санкции ст. 6.1.1 КоАП РФ.</w:t>
      </w:r>
    </w:p>
    <w:p w:rsidR="00A77B3E"/>
    <w:p w:rsidR="00A77B3E">
      <w:r>
        <w:t>В связи с изложенным и руководствуясь ст.ст. 29.1 ч.3, 29.4 ч.1 п.4 КоАП РФ, мировой судья.</w:t>
      </w:r>
    </w:p>
    <w:p w:rsidR="00A77B3E"/>
    <w:p w:rsidR="00A77B3E">
      <w:r>
        <w:t>ОПРЕДЕЛИЛ:</w:t>
      </w:r>
    </w:p>
    <w:p w:rsidR="00A77B3E"/>
    <w:p w:rsidR="00A77B3E">
      <w:r>
        <w:t>Возвратить дело об административном правонарушении, предусмотренном ст. 6.1.1 КоАП РФ, в отношении фио в орган (должностному лицу), который их составили - ОМВД России по адрес для устранения обстоятельств, препятствующих рассмотрению дела об административном правонарушении.</w:t>
      </w:r>
    </w:p>
    <w:p w:rsidR="00A77B3E"/>
    <w:p w:rsidR="00A77B3E">
      <w:r>
        <w:t xml:space="preserve">                Мировой  судья</w:t>
        <w:tab/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