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5-22-398/2017</w:t>
      </w:r>
    </w:p>
    <w:p w:rsidR="00A77B3E">
      <w:r>
        <w:t xml:space="preserve">                                                              ПОСТАНОВЛЕНИЕ</w:t>
      </w:r>
    </w:p>
    <w:p w:rsidR="00A77B3E">
      <w:r>
        <w:t xml:space="preserve">                          по делу   об административном правонарушении </w:t>
      </w:r>
    </w:p>
    <w:p w:rsidR="00A77B3E">
      <w:r>
        <w:t>дата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 адрес) адрес  фио, </w:t>
      </w:r>
    </w:p>
    <w:p w:rsidR="00A77B3E">
      <w:r>
        <w:t xml:space="preserve"> рассмотрев материал об административном правонарушении, предусмотренном ч.4  ст.12.15  КоАП РФ, в отношении  фио, паспортные данные зарегистрированного и проживающего по адресу: адрес; гражданина РФ; работающего водителем в наименование организации, </w:t>
      </w:r>
    </w:p>
    <w:p w:rsidR="00A77B3E">
      <w:r>
        <w:t xml:space="preserve">                                                                     </w:t>
      </w:r>
    </w:p>
    <w:p w:rsidR="00A77B3E">
      <w:r>
        <w:t xml:space="preserve">                                                                     УСТАНОВИЛ:</w:t>
      </w:r>
    </w:p>
    <w:p w:rsidR="00A77B3E">
      <w:r>
        <w:t xml:space="preserve">        Согласно протоколу об административном правонарушении, дата в  время, водитель фио, управляя автомобилем марка автомобиля,  государственный регистрационный знак В 940 ВВ 82,  на  автодороге  «граница с Украиной-Симферополь-Алушта-Ялта» 694 км +700 м вблизи адрес адрес,  в нарушение  ПДД РФ совершил выезд на полосу, предназначенную для встречного движения,  при этом  пересек  сплошную линию дорожной разметки 1.1.  Приложения 2 к Правилам дорожного движения РФ, за что предусмотрена административная ответственность по ч.4 ст.12.15 Кодекса Российской Федерации об административных правонарушениях.</w:t>
      </w:r>
    </w:p>
    <w:p w:rsidR="00A77B3E">
      <w:r>
        <w:t xml:space="preserve">                 В судебное заседание фио не явился.  Суд предпринял меры по  его извещению: в адрес правовой регистрации по месту жительства по почте заказным письмом с уведомлением была направлена  судебная повестка. Дополнительно фио  был извещен по  телефону, при этом указал, что явиться не может в связи с занятостью на работе.</w:t>
      </w:r>
    </w:p>
    <w:p w:rsidR="00A77B3E">
      <w:r>
        <w:t xml:space="preserve">       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 времени  и месте судебного заседания извещен надлежащим образом, и считает возможным рассмотреть дело в его отсутствие.      </w:t>
      </w:r>
    </w:p>
    <w:p w:rsidR="00A77B3E">
      <w:r>
        <w:t xml:space="preserve">            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  статьей  12.15  ч.4  КоАП РФ предусмотрена административная ответственность  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 xml:space="preserve">       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разметки.  </w:t>
      </w:r>
    </w:p>
    <w:p w:rsidR="00A77B3E">
      <w:r>
        <w:t xml:space="preserve">        Согласно Приложению №2 к Правилам дорожного движения РФ 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A77B3E">
      <w:r>
        <w:t xml:space="preserve">               Факт совершения фио административного правонарушения, предусмотренного ст.12.15 ч.4 КоАП РФ, и его виновность подтверждается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дата, в котором изложены обстоятельства совершения административного правонарушения. Существенных недостатков, влекущих его недействительность, протокол не содержит. Протокол составлен уполномоченным на то должностным лицом; фио был ознакомлен с этим  протоколом,  указав, что  с нарушением не согласен, ПДД не нарушал;</w:t>
      </w:r>
    </w:p>
    <w:p w:rsidR="00A77B3E">
      <w:r>
        <w:t>- рапортом и объяснением инспекторов ГИБДД от дата, в которых  указаны обстоятельства совершенного  фио административного правонарушения и способ фиксации этого нарушения на служебную видеокамеру, которая не имеет функции  видеозаписи  в   автоматическом режиме;</w:t>
      </w:r>
    </w:p>
    <w:p w:rsidR="00A77B3E">
      <w:r>
        <w:t xml:space="preserve">  - просмотренной в судебном заседании видеозаписью, в которой четко  видна траектория движения автомобиля под управлением фио и зафиксирован факт выезда этого  транспортного средства на полосу, предназначенную для встречного движения, через сплошную линию дорожной разметки 1.1. 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фио С.С. не представил суду доказательств, опровергающих  представленные  уполномоченным должностным лицом доказательства.</w:t>
      </w:r>
    </w:p>
    <w:p w:rsidR="00A77B3E">
      <w:r>
        <w:t xml:space="preserve">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 Оценивая собранные по делу доказательства, судья считает, что вина   фио установлена, доказана и его действия надлежит квалифицировать по ст.12.15 ч.4   КоАП РФ.</w:t>
      </w:r>
    </w:p>
    <w:p w:rsidR="00A77B3E">
      <w:r>
        <w:t xml:space="preserve">       Санкция   данной  статьи  предусматривает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месяцев.</w:t>
      </w:r>
    </w:p>
    <w:p w:rsidR="00A77B3E">
      <w:r>
        <w:t xml:space="preserve">                При назначении наказания суд в соответствии со ст. ст. 4.1- 4.3  КоАП РФ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      Обстоятельств, смягчающих административную ответственность, судом не установлено.</w:t>
      </w:r>
    </w:p>
    <w:p w:rsidR="00A77B3E">
      <w:r>
        <w:t xml:space="preserve">      В качестве  обстоятельства,  отягчающего административную ответственность, суд учитывает  повторное в течение одного года совершение однородных административных правонарушений.  </w:t>
      </w:r>
    </w:p>
    <w:p w:rsidR="00A77B3E">
      <w:r>
        <w:t xml:space="preserve">      При таких обстоятельствах, суд считает, что  фио должно быть назначено административное наказание в пределах санкции ч.4 ст.12.15  КоАП РФ в виде административного штрафа в размере сумма</w:t>
      </w:r>
    </w:p>
    <w:p w:rsidR="00A77B3E">
      <w:r>
        <w:t xml:space="preserve">      Учитывая изложенное, руководствуясь ст. ст. 29.9 - 29.11  Кодекса РФ об административных правонарушениях, мировой судья, </w:t>
      </w:r>
    </w:p>
    <w:p w:rsidR="00A77B3E">
      <w:r>
        <w:t xml:space="preserve">                                                                  ПОСТАНОВИЛ:</w:t>
      </w:r>
    </w:p>
    <w:p w:rsidR="00A77B3E">
      <w:r>
        <w:t xml:space="preserve">       Признать фио, паспортные данные, виновным в совершении административного правонарушения, предусмотренного ч.4 ст.12.15  КоАП РФ,  и назначить административное наказание в виде административного штрафа в размере сумма.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              Реквизиты для оплаты штрафов УФК (ОМВД России по адрес),  КПП телефон, ИНН телефон,  ОКТМО телефон, р/с 40101810335100010001,  Отделение по  адрес ЮГУ ЦБ РФ, БИК телефон, КБК телефон телефон, УИН:  18810491176000008219.</w:t>
      </w:r>
    </w:p>
    <w:p w:rsidR="00A77B3E">
      <w:r>
        <w:t xml:space="preserve">                 Постановление может быть обжаловано в Алуштинский городской суд  адрес 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