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5-22-40/2018                                                   </w:t>
      </w:r>
    </w:p>
    <w:p w:rsidR="00A77B3E">
      <w:r>
        <w:t>П О С Т А Н ОВ Л Е Н И Е</w:t>
      </w:r>
    </w:p>
    <w:p w:rsidR="00A77B3E">
      <w:r>
        <w:t xml:space="preserve">                                   по делу  об административном правонарушении</w:t>
      </w:r>
    </w:p>
    <w:p w:rsidR="00A77B3E">
      <w:r>
        <w:t xml:space="preserve">дата                                                                   адрес                                          </w:t>
      </w:r>
    </w:p>
    <w:p w:rsidR="00A77B3E">
      <w:r>
        <w:t>Мировой судья судебного участка № 22 Алуштинского судебного района (городской адрес) адрес  фио, рассмотрев  дело  об административном правонарушении, предусмотренного ст. 15.33.2 КоАП РФ в отношении директора наименование организации фио, паспортные данныеадрес гражданина РФ; зарегистрированного и проживающего по адресу: адрес;  ранее  не привлекавшегося к административной ответственности,</w:t>
      </w:r>
    </w:p>
    <w:p w:rsidR="00A77B3E">
      <w:r>
        <w:t xml:space="preserve">                                                                    установил:                </w:t>
      </w:r>
    </w:p>
    <w:p w:rsidR="00A77B3E">
      <w:r>
        <w:t xml:space="preserve">              Директор наименование организации фио не представил в органы Пенсионного фонда Российской Федерации в срок, установленный законодательством Российской Федерации об индивидуальном (персонифицированном) учете в системе обязательного пенсионного страхования - не позднее дата - оформленные в установленном порядке сведения (документы), необходимые для ведения индивидуального (персонифицированного) учета в системе обязательного пенсионного страхования, за  дата. Так, фактически сведения  по форме СЗВ-М за дата  были  представлены дата, то есть с нарушением  установленного законом срока. Тем самым, фио нарушил положения ч.2.2 ст.11 Федерального закона от дата №27-ФЗ «Об индивидуальном (персонифицированном) учете в системе обязательного пенсионного страхования». Следовательно, совершил административное правонарушение, предусмотренное  ст.15.33.2   КоАП РФ.</w:t>
      </w:r>
    </w:p>
    <w:p w:rsidR="00A77B3E">
      <w:r>
        <w:t xml:space="preserve">        В судебное заседание фио не явился.  Суд предпринял меры по  его извещению: в адрес правовой регистрации по месту жительства по почте заказным письмом с уведомлением была направлена  судебная повестка, которая была получена фио лично под роспись дата.</w:t>
      </w:r>
    </w:p>
    <w:p w:rsidR="00A77B3E">
      <w:r>
        <w:t xml:space="preserve">              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что фио о  времени  и месте судебного заседания извещен надлежащим образом, и считает возможным рассмотреть дело в его отсутствие.      </w:t>
      </w:r>
    </w:p>
    <w:p w:rsidR="00A77B3E">
      <w:r>
        <w:t xml:space="preserve">           Исследовав материалы дела об административном правонарушении, судья приходит к следующему:</w:t>
      </w:r>
    </w:p>
    <w:p w:rsidR="00A77B3E">
      <w:r>
        <w:t xml:space="preserve">                 согласно ч.1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 xml:space="preserve">       В соответствии  с ч.2.2 ст.11 Федерального закона от дата №27-ФЗ «Об индивидуальном (персонифицированном) учете в системе обязательного пенсионного страхования» сведения  персонифицированного учета  о застрахованных  лицах по форме СЗВ-М предоставляются  страхователем ежемесячно не позднее  15-ого числа  месяца, следующего   за отчетным месяцем.  </w:t>
      </w:r>
    </w:p>
    <w:p w:rsidR="00A77B3E">
      <w:r>
        <w:t xml:space="preserve">       Статьей  15.33.2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 искаженном виде.</w:t>
      </w:r>
    </w:p>
    <w:p w:rsidR="00A77B3E">
      <w:r>
        <w:t xml:space="preserve">      В данном случае срок  предоставления сведений по форме СЗВ-М за отчетный период - за дата - установлен не позднее дата; фактически   сведения  по форме СЗВ-М за дата  были  представлены дата, то есть с нарушением установленного законом срока. </w:t>
      </w:r>
    </w:p>
    <w:p w:rsidR="00A77B3E">
      <w:r>
        <w:t xml:space="preserve">               Факт совершения фио административного правонарушения, предусмотренного ст.15.33.2  КоАП РФ, и его виновность  подтверждается исследованными в судебном заседании доказательствами, в том числе: протоколом об административном правонарушении, выпиской из Единого государственного реестра юридических лиц, извещением о направлении фио  в Пенсионный Фонд адрес сведений по форме СЗВ-М, уведомлением о составлении протокола, реестром отправленных писем.  </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должностного лица  установлена, доказана и его действия надлежит квалифицировать по  ст.15.33.2 КоАП РФ. </w:t>
      </w:r>
    </w:p>
    <w:p w:rsidR="00A77B3E">
      <w:r>
        <w:t xml:space="preserve">      Санкция данной статьи предусматривает административное наказание в виде      наложения административного штрафа на  должностных лиц в размере от трехсот до сумма прописью.</w:t>
      </w:r>
    </w:p>
    <w:p w:rsidR="00A77B3E">
      <w:r>
        <w:t xml:space="preserve">               В данном случае суд учел характер совершенного административного правонарушения, степень вины правонарушителя, личность виновного, его имущественное и семейное положение; обстоятельств, смягчающих административную ответственность, либо отягчающих  административную ответственность, судом не установлено.  </w:t>
      </w:r>
    </w:p>
    <w:p w:rsidR="00A77B3E">
      <w:r>
        <w:t xml:space="preserve">         При этом судья приняла во внимание, что данное правонарушение не представляет общественной опасности, не повлекло вредных последствий, причинения вреда и имущественного ущерба, указанных в ч.2  ст.3.4 КоАП РФ; ранее фио не совершал аналогичных административных правонарушений; доказательства, подтверждающие наличие у него умысла, направленного на систематическое нарушение относительно сроков подачи документов в Пенсионный Фонд, не выявлены; просрочка представления необходимых сведений составила незначительный промежуток времени –1 день.        </w:t>
      </w:r>
    </w:p>
    <w:p w:rsidR="00A77B3E">
      <w:r>
        <w:t xml:space="preserve">     На основании  вышеизложенного мировой судья  считает возможным на основании статьи 2.9 КоАП РФ признать совершенное административное правонарушение малозначительным и освободить виновное лицо от административной ответственности, ограничившись устным замечанием  о недопущении впредь подобных правонарушений. </w:t>
      </w:r>
    </w:p>
    <w:p w:rsidR="00A77B3E">
      <w:r>
        <w:t xml:space="preserve">                На основании  вышеизложенного, руководствуясь  ст. 2.9 и ст. 29.9  КоАП РФ, судья</w:t>
      </w:r>
    </w:p>
    <w:p w:rsidR="00A77B3E">
      <w:r>
        <w:t xml:space="preserve">                                            П О С Т А Н О В И Л :</w:t>
      </w:r>
    </w:p>
    <w:p w:rsidR="00A77B3E">
      <w:r>
        <w:t xml:space="preserve">    Прекратить производство по делу об административном правонарушении, предусмотренном  ст.15.33.2 КоАП РФ, в отношении директора наименование организации фио, объявив ему устное замечание о недопущении впредь подобных правонарушений.</w:t>
      </w:r>
    </w:p>
    <w:p w:rsidR="00A77B3E">
      <w:r>
        <w:t xml:space="preserve">      Постановление может быть обжаловано в Алуштинский городской суд адрес через Мирового судью судебного участка № 22 Алуштинского судебного района (г.адрес)  в течение 10 суток со дня получения.</w:t>
      </w:r>
    </w:p>
    <w:p w:rsidR="00A77B3E"/>
    <w:p w:rsidR="00A77B3E">
      <w:r>
        <w:t xml:space="preserve"> 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