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5-22-408/2023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фио, являясь руководителем юридического лица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4-ФСС РФ) за 12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судебной повесткой,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229899 от дата, расчетом по начисленным и уплаченным страховым взносам  за 12 месяцев дата, шлюзом приема расчета по форме 4-ФСС, сведениями о сдаче расчета по начисленным и уплаченным страховым взносам за 12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