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№5-22-130/2021                        </w:t>
      </w:r>
    </w:p>
    <w:p w:rsidR="00A77B3E">
      <w:r>
        <w:t xml:space="preserve">                              ПОСТАНОВЛЕНИЕ </w:t>
      </w:r>
    </w:p>
    <w:p w:rsidR="00A77B3E">
      <w:r>
        <w:t xml:space="preserve">                      по делу об административном правонарушении</w:t>
      </w:r>
    </w:p>
    <w:p w:rsidR="00A77B3E">
      <w:r>
        <w:t>дата                                                                      адрес</w:t>
      </w:r>
    </w:p>
    <w:p w:rsidR="00A77B3E">
      <w:r>
        <w:t>Мировой судья адрес № 22 Алуштинского судебного района (городской адрес) адрес фио,</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паспортные данные; зарегистрированного  и проживающего   по адресу: адрес; со средним техническим образованием; временно не трудоустроенного; женатого; ранее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около дома №68, водитель  фио, управляя  транспортным средством  марка автомобиля эксперт 220С» государственный регистрационный знак А305КА82,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Алкотектора,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Не отрицал, что накануне вечером употреблял алкогольные напитки, но утром за рулем был трезв, чувствовал себя нормально.  Пояснил, что он растерялся, был напуган, поскольку впервые оказался в такой ситуации, не знал как  правильно поступить. Инспектор ГИБДД подсказал, что ему лучше отказаться от освидетельствований. В настоящее время  он понял, что нужно было соглашаться и проходить медицинское освидетельствование.  Обязался более не совершать подобных деяний.  Просил учесть, что  водительские права ему необходимы для зарабатывания  средств  к существованию, а поэтому   просил не  лишать его права управления транспортными средствами.</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ее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указал, что вину признает;  копию протокола получил на руки;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w:t>
      </w:r>
    </w:p>
    <w:p w:rsidR="00A77B3E">
      <w:r>
        <w:t xml:space="preserve">- актом освидетельствования на состояние алкогольного опьянения от дата, согласно которому фио отказался проходить   освидетельствование на состояние алкогольного опьянения, о чем лично  расписался в акте;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отказа от прохождения освидетельствования на состояние алкогольного опьянения,  о чем он собственноручно указал «отказываюсь» и расписался; </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на которой зафиксировано, что  инспекторы ГИБДД на патрульном автомобиле  осуществляют преследование, остановились рядом с автомобилем марка автомобиля эксперт, около которого находился водитель фио;</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алкогольного опьянения при помощи прибора Алкотектера Юпитер,   от чего    фио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На вопрос инспектора ГИБДД водитель фио не отрицал, что накануне вечером употреблял алкогольные напитки. Водителю была разъяснена сущность правонарушения, предусмотренного ч.1 ст.12.26 КоАП РФ, и санкция данной статьи.  Какого-либо морального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распиской   фио, которому было передано транспортное средство   марка автомобиля эксперт для его доставления  к месту стоянки;</w:t>
      </w:r>
    </w:p>
    <w:p w:rsidR="00A77B3E">
      <w:r>
        <w:t>-     водительским удостоверением на имя    фио, выданным в дата;</w:t>
      </w:r>
    </w:p>
    <w:p w:rsidR="00A77B3E">
      <w:r>
        <w:t>-    водительским удостоверением  на имя   фио;</w:t>
      </w:r>
    </w:p>
    <w:p w:rsidR="00A77B3E">
      <w:r>
        <w:t>- копией свидетельства о регистрации ТС и страхового полиса ОСАГО;</w:t>
      </w:r>
    </w:p>
    <w:p w:rsidR="00A77B3E">
      <w:r>
        <w:t xml:space="preserve">  -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Причины, приведенные  фио, по которым он отказался от прохождения медицинского освидетельствования на состояние опьянения,  суд считает неубедительными и     расценивает, как способ защиты в целях избежания административной ответственности.   </w:t>
      </w:r>
    </w:p>
    <w:p w:rsidR="00A77B3E">
      <w:r>
        <w:t xml:space="preserve">                Из исследованных  по делу доказательств  не усматривается, что на  фио было оказано какое-либо моральное и физическое давление со стороны инспекторов ДПС, повлиявшее на принятое им решение отказаться от прохождения медицинского освидетельствования на состояние опьянения.  Его личное волеизъявление  было озвучено  им на видеозаписи и зафиксировано в протоколе о направлении  на медицинское освидетельствование.  </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УИН:18810491211500000836.</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