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5-22-444/2017</w:t>
      </w:r>
    </w:p>
    <w:p w:rsidR="00A77B3E">
      <w:r>
        <w:t xml:space="preserve">                                                             ПОСТАНОВЛЕНИЕ</w:t>
      </w:r>
    </w:p>
    <w:p w:rsidR="00A77B3E">
      <w:r>
        <w:t xml:space="preserve">                                  по делу об административном правонарушении</w:t>
      </w:r>
    </w:p>
    <w:p w:rsidR="00A77B3E"/>
    <w:p w:rsidR="00A77B3E">
      <w:r>
        <w:t>дата                                                        адрес</w:t>
      </w:r>
    </w:p>
    <w:p w:rsidR="00A77B3E">
      <w:r>
        <w:t>И.о. мирового судьи судебного участка №22  Алуштинского судебного района (городской адрес)  адрес -  мировой судья судебного участка №23  Алуштинского судебного района (городской адрес)  адрес фио,</w:t>
      </w:r>
    </w:p>
    <w:p w:rsidR="00A77B3E">
      <w:r>
        <w:t xml:space="preserve"> рассмотрев материал об административном правонарушении, предусмотренном ч.1  ст.12.26  КоАП РФ, в отношении  фио,   паспортные данные УССР; гражданина РФ, зарегистрированного и проживающего по адресу:  адрес; официально не трудоустроенного; ранее привлекавшегося к административной ответственности;  </w:t>
      </w:r>
    </w:p>
    <w:p w:rsidR="00A77B3E">
      <w:r>
        <w:t xml:space="preserve">                                                                        УСТАНОВИЛ:</w:t>
      </w:r>
    </w:p>
    <w:p w:rsidR="00A77B3E">
      <w:r>
        <w:t xml:space="preserve">      дата в время  на автодороге «граница с Украиной-Симферополь-Алушта-Ялта» 688 км+500м вблизи адрес адрес водитель  фио, управляя  транспортным средством марка автомобиля, государственный регистрационный знак А953АН82, при наличии признаков опьянения (запах алкоголя изо рта) не выполнил законного требования уполномоченного должн...лица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если такие действия (бездействие) не содержат уголовно наказуемого деяния. Тем самым,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не явился; о времени и месте судебного заседания извещен надлежащим   образом, лично  получив   судебную повестку, направленную  в его  адрес.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фио      </w:t>
      </w:r>
    </w:p>
    <w:p w:rsidR="00A77B3E">
      <w:r>
        <w:t xml:space="preserve">                 Исследовав материалы дела, и, оценив представленные доказательства, мировой судья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этим протоколом, указал, что с протоколом согласен; нарушил неумышленно, с административной ответственностью ознакомлен;   </w:t>
      </w:r>
    </w:p>
    <w:p w:rsidR="00A77B3E">
      <w:r>
        <w:t xml:space="preserve">-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xml:space="preserve">          -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отказа  от прохождения  освидетельствования на состояние алкогольного опьянения;</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инспектором ГИБДД водителю  фио разъяснены права, предусмотренные ст.25.1  КоАП РФ, и ст.51 Конституции РФ;   на вопросы сотрудника ГИБДД  фио  в добровольной и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При этом психологического либо физического воздействия и давления на фио со стороны инспектора ГИБДД  оказано не было;</w:t>
      </w:r>
    </w:p>
    <w:p w:rsidR="00A77B3E">
      <w:r>
        <w:t xml:space="preserve">            - протоколом о задержании  транспортного средства от дата.</w:t>
      </w:r>
    </w:p>
    <w:p w:rsidR="00A77B3E">
      <w:r>
        <w:t xml:space="preserve">   - письменными объяснениями фио, написанными им собственноручно, в которых он указал, что накануне выпил 50 гр водки; подтвердил, что добровольно отказывается от прохождения освидетельствования на состояние алкогольного опьянения на месте остановки  транспортного средства при   помощи   специального  технического средства  Алкотектор «Юпитер №004059, а  также от медицинского освидетельствования на состояние опьянения  в медицинском учреждении;  претензий к  сотрудникам ГИБДД   не имеет; с правами и обязанностями, предусмотренными ст.25.1 КоАП РФ и ст.51 Конституции РФ,  а также   со ст. 12.26 ч.1 КоАП РФ ознакомлен в полном объеме.</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  и медицинское освидетельствование на состояние опьянения, от прохождения которых он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фиоВ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(УМВД России по адрес),  КПП телефон, ИНН телефон,  ОКТМО телефон, р/с 40101810335100010001,  Отделение по  адрес ЮГУ ЦБ РФ, БИК телефон, КБК телефон телефон, УИН: 18810491176000011104.</w:t>
      </w:r>
    </w:p>
    <w:p w:rsidR="00A77B3E">
      <w:r>
        <w:t xml:space="preserve">                 Разъяснить фио,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фио,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адрес  мирового судью судебного участка №22 Алуштинского судебного района (г.адрес) в течение 10 суток со дня получения.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 5-22-296/2017</w:t>
      </w:r>
    </w:p>
    <w:p w:rsidR="00A77B3E">
      <w:r>
        <w:t xml:space="preserve"> </w:t>
      </w:r>
    </w:p>
    <w:p w:rsidR="00A77B3E">
      <w:r>
        <w:t xml:space="preserve">                                                        О П Р Е Д Е Л Е Н И Е</w:t>
      </w:r>
    </w:p>
    <w:p w:rsidR="00A77B3E">
      <w:r>
        <w:t>дата                                                        адрес</w:t>
      </w:r>
    </w:p>
    <w:p w:rsidR="00A77B3E">
      <w:r>
        <w:t xml:space="preserve">Мировой судья адрес № 22 Алуштинского судебного района (городской адрес) адрес  фио, </w:t>
      </w:r>
    </w:p>
    <w:p w:rsidR="00A77B3E">
      <w:r>
        <w:t xml:space="preserve"> рассмотрев материал об административном правонарушении, предусмотренном ч.1  ст.12.26  КоАП РФ, в отношении   Милохина фио, паспортные данные; зарегистрированного и проживающего по адресу:   адрес; гражданина РФ; ранее привлекавшегося к административной ответственности,</w:t>
      </w:r>
    </w:p>
    <w:p w:rsidR="00A77B3E">
      <w:r>
        <w:t xml:space="preserve">                                                                 УСТАНОВИЛ:</w:t>
      </w:r>
    </w:p>
    <w:p w:rsidR="00A77B3E">
      <w:r>
        <w:t xml:space="preserve">       Согласно поступившему протоколу об административном правонарушении  дата в время  на автодороге «граница с Украиной-Симферополь-Алушта-Ялта» 688 км+500м вблизи адрес адрес водитель фио, управляя  транспортным средством  марка автомобиля, государственный регистрационный знак Т821КР56,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наличии признаков опьянения (запах алкоголя изо рта).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не явился,  причины его неявки  неизвестны, сведения о его надлежащем извещении о месте и времени рассмотрения дела у суда отсутствуют.</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На основании вышеизложенного мировой судья считает, что в целях объективного и всестороннего рассмотрения дела, и соблюдения прав и законных интересов лица, в  отношении которого ведется производство по делу об административном правонарушении,      судебное заседание следует отложить, известив данное лицо надлежащим образом о месте и времени рассмотрения дела; в  соответствии с положениями ч.2 ст.29.6 КоАП РФ продлить срок рассмотрения дела  на один месяц.</w:t>
      </w:r>
    </w:p>
    <w:p w:rsidR="00A77B3E">
      <w:r>
        <w:t xml:space="preserve">      На основании изложенного и руководствуясь ч.2 ст.25.1,  ч.2 ст.29.6,  29.7 КоАП РФ,</w:t>
      </w:r>
    </w:p>
    <w:p w:rsidR="00A77B3E">
      <w:r>
        <w:t xml:space="preserve">                                                 О П Р Е Д Е Л И Л:</w:t>
      </w:r>
    </w:p>
    <w:p w:rsidR="00A77B3E">
      <w:r>
        <w:t xml:space="preserve">                В  соответствии с положениями ч.2 ст.29.6 КоАП РФ продлить срок рассмотрения дела на один месяц; рассмотрение дела об административном правонарушении, предусмотренном ч.1  ст.12.26  КоАП РФ, в отношении Милохина фио      отложить на дата в время  </w:t>
      </w:r>
    </w:p>
    <w:p w:rsidR="00A77B3E">
      <w:r>
        <w:t xml:space="preserve">     Уведомить Милохина фио о дате, времени и месте  рассмотрения дела об административном правонарушении.</w:t>
      </w:r>
    </w:p>
    <w:p w:rsidR="00A77B3E">
      <w:r>
        <w:t xml:space="preserve">                </w:t>
      </w:r>
    </w:p>
    <w:p w:rsidR="00A77B3E"/>
    <w:p w:rsidR="00A77B3E">
      <w:r>
        <w:t xml:space="preserve">             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