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5-22-37/2021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Аксеитова фио, паспортные данные; гражданина РФ, паспортные данные, зарегистрированного и проживающего по адресу: РК,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в нарушение п.2 ст. 80 НК РФ, не представил своевременно в налоговый орган налоговую декларацию по земельному налогу за дата в срок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судебной повесткой, которая возвращена в суд не врученной по истечении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налоговой декларации по земельному налогу за дата  – не позднее  дата. Фактически налоговая декларация по земельному налогу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Актом налоговой проверки № 1512 от дата, налоговой декларацией по земельному налогу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директора наименование организации Аксеитова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