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№5-22-436/2018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фио,  паспортные данные УзССР; гражданина РФ; зарегистрированной и проживающей по адресу: адрес, официально не трудоустроенного;  состоящего в зарегистрированном браке, имеющего малолетнего ребенка;  ранее  привлекавшегося  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   дата в время по адресу: адрес, напротив дома №4 гражданин фио с целью получения доходов осуществлял предпринимательскую деятельность, связанную с реализацией овощей и фруктов, будучи не зарегистрированным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судебном заседании вину в совершении вышеуказанного административного правонарушения признал полностью; не отрицал, обстоятельств  правонарушения, изложенных в протоколе об административном правонарушении.  Просил строго не наказывать  и учесть, что торговля осуществлялась  сельскохозяйственной продукцией, выращенной в личном подсобном хозяйстве;  вырученные денежные средства  были необходимы для лечения    матери жены, страдающей тяжелым заболеванием.                             </w:t>
      </w:r>
    </w:p>
    <w:p w:rsidR="00A77B3E">
      <w:r>
        <w:t xml:space="preserve">       Заслушай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</w:t>
      </w:r>
    </w:p>
    <w:p w:rsidR="00A77B3E">
      <w:r>
        <w:t>- письменными объяснениями  фио  на досудебной стадии производства по делу, в которых она признал, что осуществлял незаконную предпринимательскую деятельность по продаже  овощей и фруктов;</w:t>
      </w:r>
    </w:p>
    <w:p w:rsidR="00A77B3E">
      <w:r>
        <w:t xml:space="preserve"> - фотографиями, на которых зафиксирован факт торговли;  </w:t>
      </w:r>
    </w:p>
    <w:p w:rsidR="00A77B3E">
      <w:r>
        <w:t>- рапортом сотрудника полиции ОМВД России по  адрес,  в котором сообщено о факте  незаконной торговли;</w:t>
      </w:r>
    </w:p>
    <w:p w:rsidR="00A77B3E">
      <w:r>
        <w:t>- распечаткой с сайта Федеральной налоговой службы, из которой усматривается, что   фио в качестве индивидуального предпринимателя не зарегистрирован.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 наличие на иждивении несовершеннолетнего ребенка фио, паспортные данные; обстоятельство, отягчающее административную ответственность  - повторное  в течение одного года совершение однородного административного правонарушения по  ст.14.1 ч.1 КоАП РФ, назначенные штрафы оплачены полностью.</w:t>
      </w:r>
    </w:p>
    <w:p w:rsidR="00A77B3E">
      <w:r>
        <w:t xml:space="preserve">      По указанным основаниям суд  считает необходимым назначить  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18880491180001668181.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№5-22-124/2017 </w:t>
      </w:r>
    </w:p>
    <w:p w:rsidR="00A77B3E">
      <w:r>
        <w:t xml:space="preserve">                                                П О С Т А Н О В Л Е Н И Е</w:t>
      </w:r>
    </w:p>
    <w:p w:rsidR="00A77B3E">
      <w:r>
        <w:t xml:space="preserve">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 фио,  паспортные данные зарегистрированного и проживающего по адресу: адрес; гражданина  РФ;  пенсионера,  не  работающего;   с высшим  образованием;  женатого;  ранее не  привлекавшегося к административной  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 дата в время по адресу: адрес около дома №15, с целью получения доходов осуществлял предпринимательскую деятельность по реализации гранатового сока,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с ним ознакомлен, с  изложенным в протоколе согласен;</w:t>
      </w:r>
    </w:p>
    <w:p w:rsidR="00A77B3E">
      <w:r>
        <w:t>- письменными объяснениями   фио на досудебной стадии производства по делу, в которых он признал, что с дата осуществлял незаконную предпринимательскую деятельность по реализации гранатового сока  без государственной регистрации в качестве индивидуального предпринимателя;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полиции ОМВД России по  адрес от дата, в котором сообщено о факте реализации фио гранатового сока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 обстоятельство, смягчающее административную ответственность – признание 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   Руководствуясь ст.ст. 29.9, 29.10, 29.11 КоАП РФ,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Признать  фио, 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фио,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18880491170001651174.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