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5-22-462/2021</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директора наименование организации «Золотой Колос» фио, паспортные данные гражданина РФ; паспортные данные; зарегистрированной и проживающей по адресу: адрес, мкр. 1-й д.3 кв.5, ранее не привлекавшейся к административной ответственности;</w:t>
      </w:r>
    </w:p>
    <w:p w:rsidR="00A77B3E"/>
    <w:p w:rsidR="00A77B3E">
      <w:r>
        <w:t>УСТАНОВИЛ:</w:t>
      </w:r>
    </w:p>
    <w:p w:rsidR="00A77B3E"/>
    <w:p w:rsidR="00A77B3E">
      <w:r>
        <w:t xml:space="preserve">      Директор наименование организации «Золотой Колос» фио не представила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оформленные в установленном порядке сведения (документы), необходимые для сведения индивидуального (персонифицированного) учета в системе обязательного пенсионного страхования за дата. По результатам проведенной сверки сведений за дата выявлено, что страхователем не предоставлены сведения по форме СЗВ-М за январь, дата на 1 застрахованное лицо.</w:t>
      </w:r>
    </w:p>
    <w:p w:rsidR="00A77B3E">
      <w:r>
        <w:t xml:space="preserve">    Тем самым, фио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фио в судебное заседание не явилась, извещена судебными повестками, направленными по месту проживания и по адресу нахождения организации. Судебная корреспонденция возвращена в суд не врученной по истечении срока хранения.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СЗВ-СТАЖ за дата - не позднее дата. По результатам проведенной сверки сведений за дата выявлено, что страхователем не предоставлены сведения по форме СЗВ-М за январь, дата на 1 застрахованное лицо.</w:t>
      </w:r>
    </w:p>
    <w:p w:rsidR="00A77B3E">
      <w:r>
        <w:t>Факт совершения фио административного правонарушения, предусмотренного ст.15.33.2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протоколом проверки, выпиской о приеме сведений в электронном виде, уведомлением о составлении протокола об административном правонарушении, реестром отправленных писем, отчетом об отслеживании почтового отправления.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«Золотой Колос» фио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(Государственное учреждение – Отделение Пенсионного фонда Российской Федерации по адрес), номер счета банка получателя: 40102810645370000035 номер казначейского счета: 03100643000000017500 ИНН телефон КПП телефон, банк получателя Отделение адрес БИК телефон ОКТМО телефон КБК 39211601230060000140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